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【轨物交流】鄂尔多斯市经济合作服务中心领导一行莅临杭州轨物科技参观交流</w:t>
      </w:r>
    </w:p>
    <w:p>
      <w:pPr>
        <w:spacing w:after="50" w:line="360" w:lineRule="auto" w:beforeLines="100"/>
        <w:ind w:left="0"/>
        <w:jc w:val="left"/>
      </w:pPr>
      <w:bookmarkStart w:name="u10bcac90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2e3486a8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2026年8月7日，鄂尔多斯市经济合作服务中心党组书记、主任</w:t>
      </w:r>
      <w:r>
        <w:rPr>
          <w:rFonts w:ascii="宋体" w:hAnsi="Times New Roman" w:eastAsia="宋体"/>
          <w:b/>
          <w:i w:val="false"/>
          <w:color w:val="004347"/>
          <w:sz w:val="22"/>
        </w:rPr>
        <w:t>武旭东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，党组成员、副主任</w:t>
      </w:r>
      <w:r>
        <w:rPr>
          <w:rFonts w:ascii="宋体" w:hAnsi="Times New Roman" w:eastAsia="宋体"/>
          <w:b/>
          <w:i w:val="false"/>
          <w:color w:val="004347"/>
          <w:sz w:val="22"/>
        </w:rPr>
        <w:t>张伟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等领导一行莅临杭州轨物科技有限公司（以下简称“轨物科技”）参观考察、交流对接。轨物科技总经理</w:t>
      </w:r>
      <w:r>
        <w:rPr>
          <w:rFonts w:ascii="宋体" w:hAnsi="Times New Roman" w:eastAsia="宋体"/>
          <w:b/>
          <w:i w:val="false"/>
          <w:color w:val="004347"/>
          <w:sz w:val="22"/>
        </w:rPr>
        <w:t>林董源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对来访团队表示热烈欢迎，并全程陪同参观。</w:t>
      </w:r>
    </w:p>
    <w:bookmarkEnd w:id="2"/>
    <w:bookmarkStart w:name="ub51fe3d5" w:id="3"/>
    <w:p>
      <w:pPr>
        <w:spacing w:after="50" w:line="360" w:lineRule="auto" w:beforeLines="100"/>
        <w:ind w:left="0"/>
        <w:jc w:val="left"/>
      </w:pPr>
      <w:bookmarkStart w:name="ufcc8549f" w:id="4"/>
      <w:r>
        <w:rPr>
          <w:rFonts w:eastAsia="宋体" w:ascii="宋体"/>
        </w:rPr>
        <w:drawing>
          <wp:inline distT="0" distB="0" distL="0" distR="0">
            <wp:extent cx="5841999" cy="220242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969200" cy="1242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7e4fb4a9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</w:t>
      </w:r>
      <w:r>
        <w:rPr>
          <w:rFonts w:ascii="宋体" w:hAnsi="Times New Roman" w:eastAsia="宋体"/>
          <w:b/>
          <w:i w:val="false"/>
          <w:color w:val="004347"/>
          <w:sz w:val="22"/>
        </w:rPr>
        <w:t>林董源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总经理的陪同下，来访领导一行先后参观了企业展厅，详细了解公司发展历程、研发理念、核心技术优势及市场布局等情况。总经理</w:t>
      </w:r>
      <w:r>
        <w:rPr>
          <w:rFonts w:ascii="宋体" w:hAnsi="Times New Roman" w:eastAsia="宋体"/>
          <w:b/>
          <w:i w:val="false"/>
          <w:color w:val="004347"/>
          <w:sz w:val="22"/>
        </w:rPr>
        <w:t>林董源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就公司核心产品及解决方案作重点介绍，其中，</w:t>
      </w:r>
      <w:r>
        <w:rPr>
          <w:rFonts w:ascii="宋体" w:hAnsi="Times New Roman" w:eastAsia="宋体"/>
          <w:b/>
          <w:i w:val="false"/>
          <w:color w:val="004347"/>
          <w:sz w:val="22"/>
        </w:rPr>
        <w:t>光伏清洁机器人智能控制与运维解决方案、开关柜一键顺控解决方案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凭借技术创新性与应用实用性，受到来访领导的高度关注和认可。</w:t>
      </w:r>
    </w:p>
    <w:bookmarkEnd w:id="5"/>
    <w:bookmarkStart w:name="u369f2e51" w:id="6"/>
    <w:p>
      <w:pPr>
        <w:spacing w:after="50" w:line="360" w:lineRule="auto" w:beforeLines="100"/>
        <w:ind w:left="0"/>
        <w:jc w:val="left"/>
      </w:pPr>
      <w:bookmarkStart w:name="u948c5861" w:id="7"/>
      <w:r>
        <w:rPr>
          <w:rFonts w:eastAsia="宋体" w:ascii="宋体"/>
        </w:rPr>
        <w:drawing>
          <wp:inline distT="0" distB="0" distL="0" distR="0">
            <wp:extent cx="5842000" cy="22549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173334" cy="1241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32d0b06d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参观过程中，双方围绕产业协同发展、核心技术落地应用、潜在合作契机等关键方面展开深入交流与探讨，就技术赋能地方产业升级、资源互补联动等方面达成初步共识，为后续进一步深化对接、推进务实合作奠定了坚实基础。</w:t>
      </w:r>
    </w:p>
    <w:bookmarkEnd w:id="8"/>
    <w:bookmarkStart w:name="ud09362b6" w:id="9"/>
    <w:p>
      <w:pPr>
        <w:spacing w:after="50" w:line="360" w:lineRule="auto" w:beforeLines="100"/>
        <w:ind w:left="0"/>
        <w:jc w:val="left"/>
      </w:pPr>
      <w:bookmarkStart w:name="u13655324" w:id="10"/>
      <w:r>
        <w:rPr>
          <w:rFonts w:eastAsia="宋体" w:ascii="宋体"/>
        </w:rPr>
        <w:drawing>
          <wp:inline distT="0" distB="0" distL="0" distR="0">
            <wp:extent cx="5841999" cy="22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10400" cy="1244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9054a8f4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未来，双方将以此次参观交流为契机，持续深化沟通对接，积极探索合作新模式、拓展合作新领域，推动优质技术资源与地方产业需求精准匹配，助力区域产业高质量发展，实现互利共赢。</w:t>
      </w:r>
    </w:p>
    <w:bookmarkEnd w:id="11"/>
    <w:bookmarkStart w:name="u8613dc2f" w:id="12"/>
    <w:p>
      <w:pPr>
        <w:spacing w:after="50" w:line="360" w:lineRule="auto" w:beforeLines="100"/>
        <w:ind w:left="0"/>
        <w:jc w:val="left"/>
      </w:pPr>
      <w:bookmarkStart w:name="HF6a8" w:id="13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8d2b3d07" w:id="14"/>
    <w:p>
      <w:pPr>
        <w:spacing w:after="50" w:line="360" w:lineRule="auto" w:beforeLines="100"/>
        <w:ind w:left="0"/>
        <w:jc w:val="left"/>
      </w:pPr>
      <w:bookmarkStart w:name="ue00a6830" w:id="15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bd68c99d" w:id="16"/>
    <w:p>
      <w:pPr>
        <w:spacing w:after="50" w:line="360" w:lineRule="auto" w:beforeLines="100"/>
        <w:ind w:left="0"/>
        <w:jc w:val="left"/>
      </w:pPr>
      <w:bookmarkStart w:name="pdHGx" w:id="17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