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image/png" PartName="/word/media/document_image_rId23.png"/>
  <Override ContentType="image/png" PartName="/word/media/document_image_rId24.png"/>
  <Override ContentType="image/png" PartName="/word/media/document_image_rId25.png"/>
  <Override ContentType="image/png" PartName="/word/media/document_image_rId26.png"/>
  <Override ContentType="image/png" PartName="/word/media/document_image_rId27.png"/>
  <Override ContentType="image/png" PartName="/word/media/document_image_rId28.png"/>
  <Override ContentType="image/png" PartName="/word/media/document_image_rId29.png"/>
  <Override ContentType="image/png" PartName="/word/media/document_image_rId30.png"/>
  <Override ContentType="image/png" PartName="/word/media/document_image_rId31.png"/>
  <Override ContentType="image/png" PartName="/word/media/document_image_rId32.png"/>
  <Override ContentType="image/png" PartName="/word/media/document_image_rId33.png"/>
  <Override ContentType="image/png" PartName="/word/media/document_image_rId35.png"/>
  <Override ContentType="image/png" PartName="/word/media/document_image_rId36.png"/>
  <Override ContentType="image/png" PartName="/word/media/document_image_rId37.png"/>
  <Override ContentType="image/png" PartName="/word/media/document_image_rId38.png"/>
  <Override ContentType="image/png" PartName="/word/media/document_image_rId39.png"/>
  <Override ContentType="image/png" PartName="/word/media/document_image_rId40.png"/>
  <Override ContentType="image/png" PartName="/word/media/document_image_rId41.png"/>
  <Override ContentType="image/png" PartName="/word/media/document_image_rId42.png"/>
  <Override ContentType="image/png" PartName="/word/media/document_image_rId43.png"/>
  <Override ContentType="image/png" PartName="/word/media/document_image_rId44.png"/>
  <Override ContentType="image/png" PartName="/word/media/document_image_rId45.png"/>
  <Override ContentType="image/png" PartName="/word/media/document_image_rId46.png"/>
  <Override ContentType="image/png" PartName="/word/media/document_image_rId47.png"/>
  <Override ContentType="image/png" PartName="/word/media/document_image_rId48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【行业动态】深入解析 Chromium 的 AI Coding 开发体系</w:t>
      </w:r>
    </w:p>
    <w:p>
      <w:pPr>
        <w:spacing w:after="50" w:line="360" w:lineRule="auto" w:beforeLines="100"/>
        <w:ind w:left="0"/>
        <w:jc w:val="left"/>
      </w:pPr>
      <w:bookmarkStart w:name="u73d282d2" w:id="0"/>
      <w:bookmarkStart w:name="Oy6UA" w:id="1"/>
      <w:r>
        <w:rPr>
          <w:rFonts w:eastAsia="宋体" w:ascii="宋体"/>
        </w:rPr>
        <w:drawing>
          <wp:inline distT="0" distB="0" distL="0" distR="0">
            <wp:extent cx="5841999" cy="3797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d9e38f4f" w:id="2"/>
    <w:p>
      <w:pPr>
        <w:pStyle w:val="Heading3"/>
        <w:spacing w:after="50" w:line="360" w:lineRule="auto" w:beforeLines="100"/>
        <w:ind w:left="0"/>
        <w:jc w:val="left"/>
      </w:pPr>
      <w:bookmarkStart w:name="u6cbfe9ec" w:id="3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u1191fd55" w:id="4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Chromium 是全球最大的开源 C++ 项目之一，代码量超过 </w:t>
      </w:r>
      <w:r>
        <w:rPr>
          <w:rFonts w:ascii="宋体" w:hAnsi="Times New Roman" w:eastAsia="宋体"/>
          <w:b/>
          <w:i w:val="false"/>
          <w:color w:val="000000"/>
          <w:sz w:val="24"/>
        </w:rPr>
        <w:t>3500 万行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。面对如此庞大的代码库，Chromium 团队在源码仓库中构建了一整套 </w:t>
      </w:r>
      <w:r>
        <w:rPr>
          <w:rFonts w:ascii="宋体" w:hAnsi="Times New Roman" w:eastAsia="宋体"/>
          <w:b/>
          <w:i w:val="false"/>
          <w:color w:val="004347"/>
          <w:sz w:val="24"/>
        </w:rPr>
        <w:t>AI Agent 基础设施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——不只是"用 AI 写代码"，而是建立了一套完整的提示词管理、技能系统、知识库、评估体系和大规模自动化项目。</w:t>
      </w:r>
    </w:p>
    <w:bookmarkEnd w:id="4"/>
    <w:bookmarkStart w:name="u49832a63" w:id="5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AI Coding 相关内容集中在 </w:t>
      </w:r>
      <w:r>
        <w:rPr>
          <w:rFonts w:ascii="宋体" w:hAnsi="Courier New" w:eastAsia="宋体"/>
          <w:b/>
          <w:i w:val="false"/>
          <w:color w:val="004347"/>
          <w:sz w:val="24"/>
        </w:rPr>
        <w:t>agents/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 目录下：</w:t>
      </w:r>
    </w:p>
    <w:bookmarkEnd w:id="5"/>
    <w:bookmarkStart w:name="u5c11e08c" w:id="6"/>
    <w:p>
      <w:pPr>
        <w:spacing w:after="50" w:line="360" w:lineRule="auto" w:beforeLines="100"/>
        <w:ind w:left="0"/>
        <w:jc w:val="both"/>
      </w:pPr>
      <w:bookmarkStart w:name="ufc752776" w:id="7"/>
      <w:r>
        <w:rPr>
          <w:rFonts w:eastAsia="宋体" w:ascii="宋体"/>
        </w:rPr>
        <w:drawing>
          <wp:inline distT="0" distB="0" distL="0" distR="0">
            <wp:extent cx="5842000" cy="157734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6"/>
    <w:bookmarkStart w:name="u3d781ef0" w:id="8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Chromium 同时支持 Gemini CLI、Claude Code、GitHub Copilot 三种 AI 工具，核心的 Prompts 和 Skills 设计为跨工具复用。AI 使用政策（</w:t>
      </w:r>
      <w:r>
        <w:rPr>
          <w:rFonts w:ascii="宋体" w:hAnsi="Courier New" w:eastAsia="宋体"/>
          <w:b/>
          <w:i w:val="false"/>
          <w:color w:val="004347"/>
          <w:sz w:val="24"/>
        </w:rPr>
        <w:t>ai_policy.md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）的核心原则是：</w:t>
      </w:r>
      <w:r>
        <w:rPr>
          <w:rFonts w:ascii="宋体" w:hAnsi="Times New Roman" w:eastAsia="宋体"/>
          <w:b/>
          <w:i w:val="false"/>
          <w:color w:val="004347"/>
          <w:sz w:val="24"/>
        </w:rPr>
        <w:t>AI 是辅助工具，人类开发者始终是最终责任人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。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如果某位开发者违反了原则，则可能被剥夺提交代码的权限。</w:t>
      </w:r>
    </w:p>
    <w:bookmarkEnd w:id="8"/>
    <w:bookmarkStart w:name="ucaefd3b1" w:id="9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下面逐一介绍各核心机制：</w:t>
      </w:r>
      <w:r>
        <w:rPr>
          <w:rFonts w:ascii="宋体" w:hAnsi="Times New Roman" w:eastAsia="宋体"/>
          <w:b/>
          <w:i w:val="false"/>
          <w:color w:val="004347"/>
          <w:sz w:val="24"/>
        </w:rPr>
        <w:t>AI Policy（AI 使用政策）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、</w:t>
      </w:r>
      <w:r>
        <w:rPr>
          <w:rFonts w:ascii="宋体" w:hAnsi="Times New Roman" w:eastAsia="宋体"/>
          <w:b/>
          <w:i w:val="false"/>
          <w:color w:val="004347"/>
          <w:sz w:val="24"/>
        </w:rPr>
        <w:t>Prompts（提示词系统）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、</w:t>
      </w:r>
      <w:r>
        <w:rPr>
          <w:rFonts w:ascii="宋体" w:hAnsi="Times New Roman" w:eastAsia="宋体"/>
          <w:b/>
          <w:i w:val="false"/>
          <w:color w:val="004347"/>
          <w:sz w:val="24"/>
        </w:rPr>
        <w:t>Skills（技能系统）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、</w:t>
      </w:r>
      <w:r>
        <w:rPr>
          <w:rFonts w:ascii="宋体" w:hAnsi="Times New Roman" w:eastAsia="宋体"/>
          <w:b/>
          <w:i w:val="false"/>
          <w:color w:val="004347"/>
          <w:sz w:val="24"/>
        </w:rPr>
        <w:t>Knowledge Base（知识库）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、</w:t>
      </w:r>
      <w:r>
        <w:rPr>
          <w:rFonts w:ascii="宋体" w:hAnsi="Times New Roman" w:eastAsia="宋体"/>
          <w:b/>
          <w:i w:val="false"/>
          <w:color w:val="004347"/>
          <w:sz w:val="24"/>
        </w:rPr>
        <w:t>Eval（评估测试）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 和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 xml:space="preserve"> </w:t>
      </w:r>
      <w:r>
        <w:rPr>
          <w:rFonts w:ascii="宋体" w:hAnsi="Times New Roman" w:eastAsia="宋体"/>
          <w:b/>
          <w:i w:val="false"/>
          <w:color w:val="004347"/>
          <w:sz w:val="24"/>
        </w:rPr>
        <w:t>Projects（大规模项目）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。</w:t>
      </w:r>
    </w:p>
    <w:bookmarkEnd w:id="9"/>
    <w:bookmarkStart w:name="03afb425" w:id="10"/>
    <w:p>
      <w:pPr>
        <w:pStyle w:val="Heading3"/>
        <w:spacing w:after="50" w:line="360" w:lineRule="auto" w:beforeLines="100"/>
        <w:ind w:left="0"/>
        <w:jc w:val="left"/>
      </w:pPr>
      <w:bookmarkStart w:name="udf2b8953" w:id="11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"/>
    </w:p>
    <w:bookmarkEnd w:id="10"/>
    <w:bookmarkStart w:name="u3662ad58" w:id="12"/>
    <w:p>
      <w:pPr>
        <w:spacing w:after="50" w:line="360" w:lineRule="auto" w:beforeLines="100"/>
        <w:ind w:left="0"/>
        <w:jc w:val="both"/>
      </w:pPr>
      <w:r>
        <w:rPr>
          <w:rFonts w:ascii="宋体" w:hAnsi="Courier New" w:eastAsia="宋体"/>
          <w:b/>
          <w:i w:val="false"/>
          <w:color w:val="004347"/>
          <w:sz w:val="24"/>
        </w:rPr>
        <w:t>agents/ai_policy.md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 是整个 AI Coding 体系的</w:t>
      </w:r>
      <w:r>
        <w:rPr>
          <w:rFonts w:ascii="宋体" w:hAnsi="Times New Roman" w:eastAsia="宋体"/>
          <w:b/>
          <w:i w:val="false"/>
          <w:color w:val="004347"/>
          <w:sz w:val="24"/>
        </w:rPr>
        <w:t>底层约束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，定义了人与 AI 的责任边界。核心规则如下：</w:t>
      </w:r>
    </w:p>
    <w:bookmarkEnd w:id="12"/>
    <w:bookmarkStart w:name="u7ed0a619" w:id="13"/>
    <w:p>
      <w:pPr>
        <w:spacing w:after="50" w:line="360" w:lineRule="auto" w:beforeLines="100"/>
        <w:ind w:left="0"/>
        <w:jc w:val="both"/>
      </w:pPr>
      <w:bookmarkStart w:name="u68836339" w:id="14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</w:p>
    <w:bookmarkEnd w:id="13"/>
    <w:bookmarkStart w:name="u1173dfbb" w:id="15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此外，Policy 还给出了</w:t>
      </w:r>
      <w:r>
        <w:rPr>
          <w:rFonts w:ascii="宋体" w:hAnsi="Times New Roman" w:eastAsia="宋体"/>
          <w:b/>
          <w:i w:val="false"/>
          <w:color w:val="004347"/>
          <w:sz w:val="24"/>
        </w:rPr>
        <w:t>推荐做法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：在 CL 描述中说明 AI 工具的使用方式（如附上 prompt）；如果是通过设计文档 + prompt 驱动 AI 生成的代码，可以将设计文档一并提交到代码库。</w:t>
      </w:r>
    </w:p>
    <w:bookmarkEnd w:id="15"/>
    <w:bookmarkStart w:name="u53da1423" w:id="16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一句话概括：</w:t>
      </w:r>
      <w:r>
        <w:rPr>
          <w:rFonts w:ascii="宋体" w:hAnsi="Times New Roman" w:eastAsia="宋体"/>
          <w:b/>
          <w:i w:val="false"/>
          <w:color w:val="004347"/>
          <w:sz w:val="24"/>
        </w:rPr>
        <w:t>AI 是工具，不是作者——人类开发者对每一行代码负全责</w:t>
      </w:r>
      <w:r>
        <w:rPr>
          <w:rFonts w:ascii="宋体" w:hAnsi="Times New Roman" w:eastAsia="宋体"/>
          <w:b/>
          <w:i w:val="false"/>
          <w:color w:val="000000"/>
          <w:sz w:val="24"/>
        </w:rPr>
        <w:t>。</w:t>
      </w:r>
    </w:p>
    <w:bookmarkEnd w:id="16"/>
    <w:bookmarkStart w:name="21a47520" w:id="17"/>
    <w:p>
      <w:pPr>
        <w:pStyle w:val="Heading3"/>
        <w:spacing w:after="50" w:line="360" w:lineRule="auto" w:beforeLines="100"/>
        <w:ind w:left="0"/>
        <w:jc w:val="left"/>
      </w:pPr>
      <w:bookmarkStart w:name="u45452848" w:id="18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"/>
    </w:p>
    <w:bookmarkEnd w:id="17"/>
    <w:bookmarkStart w:name="u8eddee9c" w:id="19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Prompts 是整个 AI Coding 体系的基石。Chromium 没有使用一个巨大的单体提示词，而是设计了一套</w:t>
      </w:r>
      <w:r>
        <w:rPr>
          <w:rFonts w:ascii="宋体" w:hAnsi="Times New Roman" w:eastAsia="宋体"/>
          <w:b/>
          <w:i w:val="false"/>
          <w:color w:val="004347"/>
          <w:sz w:val="24"/>
        </w:rPr>
        <w:t>四层分层组合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的架构，开发者按需组合。</w:t>
      </w:r>
    </w:p>
    <w:bookmarkEnd w:id="19"/>
    <w:bookmarkStart w:name="ba741e4d" w:id="20"/>
    <w:p>
      <w:pPr>
        <w:pStyle w:val="Heading4"/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color w:val="004347"/>
        </w:rPr>
        <w:t>3.1 四层架构</w:t>
      </w:r>
    </w:p>
    <w:bookmarkEnd w:id="20"/>
    <w:bookmarkStart w:name="rI1ML" w:id="21"/>
    <w:p>
      <w:pPr>
        <w:pStyle w:val="Heading4"/>
        <w:spacing w:after="50" w:line="360" w:lineRule="auto" w:beforeLines="100"/>
        <w:ind w:left="0"/>
        <w:jc w:val="both"/>
      </w:pPr>
      <w:bookmarkStart w:name="ubd827cf5" w:id="22"/>
      <w:r>
        <w:rPr>
          <w:rFonts w:eastAsia="宋体" w:ascii="宋体"/>
        </w:rPr>
        <w:drawing>
          <wp:inline distT="0" distB="0" distL="0" distR="0">
            <wp:extent cx="5842000" cy="154806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831733" cy="446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2"/>
    </w:p>
    <w:bookmarkEnd w:id="21"/>
    <w:bookmarkStart w:name="u555fc3e2" w:id="2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开发者通过创建本地 </w:t>
      </w:r>
      <w:r>
        <w:rPr>
          <w:rFonts w:ascii="宋体" w:hAnsi="Courier New" w:eastAsia="宋体"/>
          <w:b/>
          <w:i w:val="false"/>
          <w:color w:val="004347"/>
          <w:sz w:val="22"/>
        </w:rPr>
        <w:t>GEMINI.md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 文件，用 </w:t>
      </w:r>
      <w:r>
        <w:rPr>
          <w:rFonts w:ascii="宋体" w:hAnsi="Courier New" w:eastAsia="宋体"/>
          <w:b/>
          <w:i w:val="false"/>
          <w:color w:val="004347"/>
          <w:sz w:val="22"/>
        </w:rPr>
        <w:t>@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 引用组合不同层级的 prompt：</w:t>
      </w:r>
    </w:p>
    <w:bookmarkEnd w:id="23"/>
    <w:bookmarkStart w:name="i3422" w:id="24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🛠</w:t>
      </w:r>
      <w:r>
        <w:rPr>
          <w:rFonts w:ascii="宋体" w:hAnsi="Times New Roman" w:eastAsia="宋体"/>
          <w:color w:val="004347"/>
        </w:rPr>
        <w:t xml:space="preserve"> AI 协作与代码提交规范</w:t>
      </w:r>
    </w:p>
    <w:bookmarkEnd w:id="24"/>
    <w:bookmarkStart w:name="ub07c4fea" w:id="25"/>
    <w:p>
      <w:pPr>
        <w:spacing w:after="50" w:line="360" w:lineRule="auto" w:beforeLines="100"/>
        <w:ind w:left="0"/>
        <w:jc w:val="left"/>
      </w:pPr>
      <w:bookmarkStart w:name="u0706fd97" w:id="26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6"/>
    </w:p>
    <w:bookmarkEnd w:id="25"/>
    <w:bookmarkStart w:name="u1545a01a" w:id="2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Chromium 会使用脚本解析引用的 prompt，最终形成</w:t>
      </w:r>
      <w:r>
        <w:rPr>
          <w:rFonts w:ascii="宋体" w:hAnsi="Times New Roman" w:eastAsia="宋体"/>
          <w:b/>
          <w:i w:val="false"/>
          <w:color w:val="004347"/>
          <w:sz w:val="24"/>
        </w:rPr>
        <w:t xml:space="preserve">一个完整的 system instruction 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注入 AI：</w:t>
      </w:r>
    </w:p>
    <w:bookmarkEnd w:id="27"/>
    <w:bookmarkStart w:name="u5ca2d858" w:id="28"/>
    <w:p>
      <w:pPr>
        <w:spacing w:after="50" w:line="360" w:lineRule="auto" w:beforeLines="100"/>
        <w:ind w:left="0"/>
        <w:jc w:val="left"/>
      </w:pPr>
      <w:bookmarkStart w:name="u2d1a70fc" w:id="29"/>
      <w:r>
        <w:rPr>
          <w:rFonts w:eastAsia="宋体" w:ascii="宋体"/>
        </w:rPr>
        <w:drawing>
          <wp:inline distT="0" distB="0" distL="0" distR="0">
            <wp:extent cx="5841999" cy="110994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153467" cy="325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9"/>
    </w:p>
    <w:bookmarkEnd w:id="28"/>
    <w:bookmarkStart w:name="80511257" w:id="30"/>
    <w:p>
      <w:pPr>
        <w:pStyle w:val="Heading4"/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color w:val="004347"/>
        </w:rPr>
        <w:t>3.2 第一层：common.minimal.md — 核心指令</w:t>
      </w:r>
    </w:p>
    <w:bookmarkEnd w:id="30"/>
    <w:bookmarkStart w:name="uc4dd54ff" w:id="31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这是所有开发者共享的最底层指令，定义了 AI 在 Chromium 中工作的基本规范：</w:t>
      </w:r>
    </w:p>
    <w:bookmarkEnd w:id="31"/>
    <w:bookmarkStart w:name="u2a543a10" w:id="32"/>
    <w:p>
      <w:pPr>
        <w:spacing w:after="50" w:line="360" w:lineRule="auto" w:beforeLines="100"/>
        <w:ind w:left="0"/>
        <w:jc w:val="both"/>
      </w:pPr>
      <w:bookmarkStart w:name="u4e75eb0f" w:id="33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3"/>
    </w:p>
    <w:bookmarkEnd w:id="32"/>
    <w:bookmarkStart w:name="71e3fd5b" w:id="34"/>
    <w:p>
      <w:pPr>
        <w:pStyle w:val="Heading4"/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color w:val="004347"/>
        </w:rPr>
        <w:t>3.3 第二层：common.md — 8 步标准工作流</w:t>
      </w:r>
    </w:p>
    <w:bookmarkEnd w:id="34"/>
    <w:bookmarkStart w:name="u60d12435" w:id="35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这是 Chromium AI Coding 的核心工作流定义，</w:t>
      </w:r>
      <w:r>
        <w:rPr>
          <w:rFonts w:ascii="宋体" w:hAnsi="Times New Roman" w:eastAsia="宋体"/>
          <w:b/>
          <w:i w:val="false"/>
          <w:color w:val="004347"/>
          <w:sz w:val="24"/>
        </w:rPr>
        <w:t>所有代码编辑任务都必须遵循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。以下是完整的 8 步流程（摘自源文件）：</w:t>
      </w:r>
    </w:p>
    <w:bookmarkEnd w:id="35"/>
    <w:bookmarkStart w:name="ub079f9a8" w:id="36"/>
    <w:p>
      <w:pPr>
        <w:spacing w:after="50" w:line="360" w:lineRule="auto" w:beforeLines="100"/>
        <w:ind w:left="0"/>
        <w:jc w:val="both"/>
      </w:pPr>
      <w:bookmarkStart w:name="u68349b60" w:id="37"/>
      <w:r>
        <w:rPr>
          <w:rFonts w:eastAsia="宋体" w:ascii="宋体"/>
        </w:rPr>
        <w:drawing>
          <wp:inline distT="0" distB="0" distL="0" distR="0">
            <wp:extent cx="5841999" cy="27690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865600" cy="799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7"/>
    </w:p>
    <w:bookmarkEnd w:id="36"/>
    <w:bookmarkStart w:name="u53908246" w:id="38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其中 Step 1 的设计尤为关键——它强制 AI 在写任何代码之前，必须先</w:t>
      </w:r>
      <w:r>
        <w:rPr>
          <w:rFonts w:ascii="宋体" w:hAnsi="Times New Roman" w:eastAsia="宋体"/>
          <w:b/>
          <w:i w:val="false"/>
          <w:color w:val="004347"/>
          <w:sz w:val="24"/>
        </w:rPr>
        <w:t>完整阅读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所有相关文件并向开发者确认理解。使用过 AI 写代码的同学应该深有体会，充分的上下文理解是保证代码质量的关键，也有助于减少幻觉问题。</w:t>
      </w:r>
    </w:p>
    <w:bookmarkEnd w:id="38"/>
    <w:bookmarkStart w:name="09690813" w:id="39"/>
    <w:p>
      <w:pPr>
        <w:pStyle w:val="Heading4"/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color w:val="004347"/>
        </w:rPr>
        <w:t>3.4 第三层：Templates — 平台模板</w:t>
      </w:r>
    </w:p>
    <w:bookmarkEnd w:id="39"/>
    <w:bookmarkStart w:name="u865d255e" w:id="40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平台模板为不同平台的开发者提供</w:t>
      </w:r>
      <w:r>
        <w:rPr>
          <w:rFonts w:ascii="宋体" w:hAnsi="Times New Roman" w:eastAsia="宋体"/>
          <w:b/>
          <w:i w:val="false"/>
          <w:color w:val="004347"/>
          <w:sz w:val="24"/>
        </w:rPr>
        <w:t>特定的上下文和构建指令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。Chromium 提供了 desktop、android、ios 三套模板，每套都精确定义了该平台的文件命名规范、构建目标、测试运行方式，确保 AI 不会在平台特定的细节上犯错。</w:t>
      </w:r>
    </w:p>
    <w:bookmarkEnd w:id="40"/>
    <w:bookmarkStart w:name="ued069c72" w:id="41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以桌面平台（desktop.md）为例，这是与 Windows/Mac/Linux 开发最相关的模板：</w:t>
      </w:r>
    </w:p>
    <w:bookmarkEnd w:id="41"/>
    <w:bookmarkStart w:name="u82be146c" w:id="42"/>
    <w:p>
      <w:pPr>
        <w:spacing w:after="50" w:line="360" w:lineRule="auto" w:beforeLines="100"/>
        <w:ind w:left="0"/>
        <w:jc w:val="both"/>
      </w:pPr>
      <w:bookmarkStart w:name="u9f6d3465" w:id="43"/>
      <w:r>
        <w:rPr>
          <w:rFonts w:eastAsia="宋体" w:ascii="宋体"/>
        </w:rPr>
        <w:drawing>
          <wp:inline distT="0" distB="0" distL="0" distR="0">
            <wp:extent cx="5842000" cy="10048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3014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3"/>
    </w:p>
    <w:bookmarkEnd w:id="42"/>
    <w:bookmarkStart w:name="uc45b0d61" w:id="44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模板的关键设计在于：</w:t>
      </w:r>
      <w:r>
        <w:rPr>
          <w:rFonts w:ascii="宋体" w:hAnsi="Times New Roman" w:eastAsia="宋体"/>
          <w:b/>
          <w:i w:val="false"/>
          <w:color w:val="004347"/>
          <w:sz w:val="24"/>
        </w:rPr>
        <w:t>强制 AI 在动手之前先阅读平台架构文档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。这确保了 AI 理解 Views 框架的 Widget/View 层级、Browser/Profile 的所有权模型等桌面平台核心概念，而不是凭猜测写代码。</w:t>
      </w:r>
    </w:p>
    <w:bookmarkEnd w:id="44"/>
    <w:bookmarkStart w:name="QsnCD" w:id="45"/>
    <w:p>
      <w:pPr>
        <w:pStyle w:val="Heading4"/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color w:val="004347"/>
        </w:rPr>
        <w:t>3.5 第四层：Task Prompts — 自定义命令</w:t>
      </w:r>
    </w:p>
    <w:bookmarkEnd w:id="45"/>
    <w:bookmarkStart w:name="uf35c4f0d" w:id="46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Chromium 在 </w:t>
      </w:r>
      <w:r>
        <w:rPr>
          <w:rFonts w:ascii="宋体" w:hAnsi="Courier New" w:eastAsia="宋体"/>
          <w:b/>
          <w:i w:val="false"/>
          <w:color w:val="004347"/>
          <w:sz w:val="24"/>
        </w:rPr>
        <w:t>.gemini/commands/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中预定义了一系列可直接调用的任务提示词。每个命令本质上是一段预写好的 prompt，封装了特定环节的完整操作步骤</w:t>
      </w:r>
    </w:p>
    <w:bookmarkEnd w:id="46"/>
    <w:bookmarkStart w:name="u8fb3b1db" w:id="47"/>
    <w:p>
      <w:pPr>
        <w:spacing w:after="50" w:line="360" w:lineRule="auto" w:beforeLines="100"/>
        <w:ind w:left="0"/>
        <w:jc w:val="both"/>
      </w:pPr>
      <w:bookmarkStart w:name="u4b578c4e" w:id="48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8"/>
    </w:p>
    <w:bookmarkEnd w:id="47"/>
    <w:bookmarkStart w:name="xgSGV" w:id="49"/>
    <w:p>
      <w:pPr>
        <w:pStyle w:val="Heading4"/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color w:val="004347"/>
        </w:rPr>
        <w:t>3.6 Prompt 的维护机制</w:t>
      </w:r>
    </w:p>
    <w:bookmarkEnd w:id="49"/>
    <w:bookmarkStart w:name="u087792f1" w:id="50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Chromium 使用了一套</w:t>
      </w:r>
      <w:r>
        <w:rPr>
          <w:rFonts w:ascii="宋体" w:hAnsi="Times New Roman" w:eastAsia="宋体"/>
          <w:b/>
          <w:i w:val="false"/>
          <w:color w:val="004347"/>
          <w:sz w:val="24"/>
        </w:rPr>
        <w:t>模板 + 注释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的维护机制：</w:t>
      </w:r>
    </w:p>
    <w:bookmarkEnd w:id="50"/>
    <w:bookmarkStart w:name="ue96a0099" w:id="51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源文件是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 xml:space="preserve"> </w:t>
      </w:r>
      <w:r>
        <w:rPr>
          <w:rFonts w:ascii="宋体" w:hAnsi="Courier New" w:eastAsia="宋体"/>
          <w:b/>
          <w:i w:val="false"/>
          <w:color w:val="004347"/>
          <w:sz w:val="24"/>
        </w:rPr>
        <w:t>.tmpl.md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（如 </w:t>
      </w:r>
      <w:r>
        <w:rPr>
          <w:rFonts w:ascii="宋体" w:hAnsi="Courier New" w:eastAsia="宋体"/>
          <w:b/>
          <w:i w:val="false"/>
          <w:color w:val="004347"/>
          <w:sz w:val="24"/>
        </w:rPr>
        <w:t>common.tmpl.md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）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，包含 HTML 注释形式的设计意图说明</w:t>
      </w:r>
    </w:p>
    <w:bookmarkEnd w:id="51"/>
    <w:bookmarkStart w:name="ue3cfb2e6" w:id="52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通过 </w:t>
      </w:r>
      <w:r>
        <w:rPr>
          <w:rFonts w:ascii="宋体" w:hAnsi="Courier New" w:eastAsia="宋体"/>
          <w:b/>
          <w:i w:val="false"/>
          <w:color w:val="004347"/>
          <w:sz w:val="24"/>
        </w:rPr>
        <w:t>process_prompts.py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 脚本自动去除注释，生成最终的 </w:t>
      </w:r>
      <w:r>
        <w:rPr>
          <w:rFonts w:ascii="宋体" w:hAnsi="Courier New" w:eastAsia="宋体"/>
          <w:b/>
          <w:i w:val="false"/>
          <w:color w:val="004347"/>
          <w:sz w:val="24"/>
        </w:rPr>
        <w:t>.md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 文件</w:t>
      </w:r>
    </w:p>
    <w:bookmarkEnd w:id="52"/>
    <w:bookmarkStart w:name="u9bbb2b6d" w:id="53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PRESUBMIT 检查确保 </w:t>
      </w:r>
      <w:r>
        <w:rPr>
          <w:rFonts w:ascii="宋体" w:hAnsi="Courier New" w:eastAsia="宋体"/>
          <w:b/>
          <w:i w:val="false"/>
          <w:color w:val="004347"/>
          <w:sz w:val="24"/>
        </w:rPr>
        <w:t>.md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 文件与 </w:t>
      </w:r>
      <w:r>
        <w:rPr>
          <w:rFonts w:ascii="宋体" w:hAnsi="Courier New" w:eastAsia="宋体"/>
          <w:b/>
          <w:i w:val="false"/>
          <w:color w:val="004347"/>
          <w:sz w:val="24"/>
        </w:rPr>
        <w:t>.tmpl.md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 保持同步</w:t>
      </w:r>
    </w:p>
    <w:bookmarkEnd w:id="53"/>
    <w:bookmarkStart w:name="ubd755789" w:id="54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这意味着每条 prompt 规则背后都有</w:t>
      </w:r>
      <w:r>
        <w:rPr>
          <w:rFonts w:ascii="宋体" w:hAnsi="Times New Roman" w:eastAsia="宋体"/>
          <w:b/>
          <w:i w:val="false"/>
          <w:color w:val="004347"/>
          <w:sz w:val="24"/>
        </w:rPr>
        <w:t>为什么这样写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的记录，方便团队迭代优化。</w:t>
      </w:r>
    </w:p>
    <w:bookmarkEnd w:id="54"/>
    <w:bookmarkStart w:name="ub99d68ff" w:id="55"/>
    <w:p>
      <w:pPr>
        <w:spacing w:after="50" w:line="360" w:lineRule="auto" w:beforeLines="100"/>
        <w:ind w:left="0"/>
        <w:jc w:val="left"/>
      </w:pPr>
      <w:bookmarkStart w:name="ud90e84a2" w:id="56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6"/>
    </w:p>
    <w:bookmarkEnd w:id="55"/>
    <w:bookmarkStart w:name="ucc462e7c" w:id="57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Skills 是 Chromium AI Coding 体系中的</w:t>
      </w:r>
      <w:r>
        <w:rPr>
          <w:rFonts w:ascii="宋体" w:hAnsi="Times New Roman" w:eastAsia="宋体"/>
          <w:b/>
          <w:i w:val="false"/>
          <w:color w:val="004347"/>
          <w:sz w:val="24"/>
        </w:rPr>
        <w:t>专家模块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。与 Prompts（始终加载的通用指令）不同，Skills 是</w:t>
      </w:r>
      <w:r>
        <w:rPr>
          <w:rFonts w:ascii="宋体" w:hAnsi="Times New Roman" w:eastAsia="宋体"/>
          <w:b/>
          <w:i w:val="false"/>
          <w:color w:val="004347"/>
          <w:sz w:val="24"/>
        </w:rPr>
        <w:t>按需激活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的——只有当用户的请求与某个 Skill 相关时，AI Agent 才会自动加载对应的 </w:t>
      </w:r>
      <w:r>
        <w:rPr>
          <w:rFonts w:ascii="宋体" w:hAnsi="Courier New" w:eastAsia="宋体"/>
          <w:b/>
          <w:i w:val="false"/>
          <w:color w:val="004347"/>
          <w:sz w:val="24"/>
        </w:rPr>
        <w:t>SKILL.md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文件。</w:t>
      </w:r>
    </w:p>
    <w:bookmarkEnd w:id="57"/>
    <w:bookmarkStart w:name="uf1745124" w:id="58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目前 Chromium 已有 </w:t>
      </w:r>
      <w:r>
        <w:rPr>
          <w:rFonts w:ascii="宋体" w:hAnsi="Times New Roman" w:eastAsia="宋体"/>
          <w:b/>
          <w:i w:val="false"/>
          <w:color w:val="004347"/>
          <w:sz w:val="24"/>
        </w:rPr>
        <w:t>18+ 个 Skill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，覆盖开发中的各种专业场景：</w:t>
      </w:r>
    </w:p>
    <w:bookmarkEnd w:id="58"/>
    <w:bookmarkStart w:name="ua7d35281" w:id="59"/>
    <w:p>
      <w:pPr>
        <w:spacing w:after="50" w:line="360" w:lineRule="auto" w:beforeLines="100"/>
        <w:ind w:left="0"/>
        <w:jc w:val="both"/>
      </w:pPr>
      <w:bookmarkStart w:name="u9fae90a2" w:id="60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0"/>
    </w:p>
    <w:bookmarkEnd w:id="59"/>
    <w:bookmarkStart w:name="OxVjr" w:id="61"/>
    <w:p>
      <w:pPr>
        <w:pStyle w:val="Heading3"/>
        <w:spacing w:after="50" w:line="360" w:lineRule="auto" w:beforeLines="100"/>
        <w:ind w:left="0"/>
        <w:jc w:val="left"/>
      </w:pPr>
      <w:bookmarkStart w:name="u04720cfe" w:id="62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2"/>
    </w:p>
    <w:bookmarkEnd w:id="61"/>
    <w:bookmarkStart w:name="FXPnk" w:id="63"/>
    <w:p>
      <w:pPr>
        <w:pStyle w:val="Heading4"/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color w:val="004347"/>
        </w:rPr>
        <w:t>5.1 设计理念</w:t>
      </w:r>
    </w:p>
    <w:bookmarkEnd w:id="63"/>
    <w:bookmarkStart w:name="uc84967fc" w:id="64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Chromium 的知识库不是传统的向量数据库检索，而是一套</w:t>
      </w:r>
      <w:r>
        <w:rPr>
          <w:rFonts w:ascii="宋体" w:hAnsi="Times New Roman" w:eastAsia="宋体"/>
          <w:b/>
          <w:i w:val="false"/>
          <w:color w:val="004347"/>
          <w:sz w:val="24"/>
        </w:rPr>
        <w:t>Agentic RAG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——通过 prompt 指令让 AI 自主判断应该去读哪些文档。其核心原则写在 </w:t>
      </w:r>
      <w:r>
        <w:rPr>
          <w:rFonts w:ascii="宋体" w:hAnsi="Courier New" w:eastAsia="宋体"/>
          <w:b/>
          <w:i w:val="false"/>
          <w:color w:val="004347"/>
          <w:sz w:val="24"/>
        </w:rPr>
        <w:t>knowledge_base.md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 的开头：</w:t>
      </w:r>
    </w:p>
    <w:bookmarkEnd w:id="64"/>
    <w:bookmarkStart w:name="u93c83c5a" w:id="65"/>
    <w:p>
      <w:pPr>
        <w:spacing w:after="50" w:line="360" w:lineRule="auto" w:beforeLines="100"/>
        <w:ind w:left="0"/>
        <w:jc w:val="both"/>
      </w:pPr>
      <w:bookmarkStart w:name="uaf62e7bb" w:id="66"/>
      <w:r>
        <w:rPr>
          <w:rFonts w:eastAsia="宋体" w:ascii="宋体"/>
        </w:rPr>
        <w:drawing>
          <wp:inline distT="0" distB="0" distL="0" distR="0">
            <wp:extent cx="5841999" cy="53745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904133" cy="109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6"/>
    </w:p>
    <w:bookmarkEnd w:id="65"/>
    <w:bookmarkStart w:name="u8f091574" w:id="67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强制 AI 不依赖自身的通用知识，而是在回答前先去读源码中的权威文档。</w:t>
      </w:r>
    </w:p>
    <w:bookmarkEnd w:id="67"/>
    <w:bookmarkStart w:name="X7Rz7" w:id="68"/>
    <w:p>
      <w:pPr>
        <w:pStyle w:val="Heading4"/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color w:val="004347"/>
        </w:rPr>
        <w:t>5.2 三层知识增强架构</w:t>
      </w:r>
    </w:p>
    <w:bookmarkEnd w:id="68"/>
    <w:bookmarkStart w:name="u67476aa2" w:id="69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知识增强同样采用多层架构：</w:t>
      </w:r>
    </w:p>
    <w:bookmarkEnd w:id="69"/>
    <w:bookmarkStart w:name="uefa82966" w:id="70"/>
    <w:p>
      <w:pPr>
        <w:spacing w:after="50" w:line="360" w:lineRule="auto" w:beforeLines="100"/>
        <w:ind w:left="0"/>
        <w:jc w:val="both"/>
      </w:pPr>
      <w:bookmarkStart w:name="u2f4e6e99" w:id="71"/>
      <w:r>
        <w:rPr>
          <w:rFonts w:eastAsia="宋体" w:ascii="宋体"/>
        </w:rPr>
        <w:drawing>
          <wp:inline distT="0" distB="0" distL="0" distR="0">
            <wp:extent cx="5842000" cy="120340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819467" cy="2434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1"/>
    </w:p>
    <w:bookmarkEnd w:id="70"/>
    <w:bookmarkStart w:name="nxmdg" w:id="72"/>
    <w:p>
      <w:pPr>
        <w:pStyle w:val="Heading4"/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color w:val="004347"/>
        </w:rPr>
        <w:t>5.3 第一层：knowledge_base.md — 静态路由表</w:t>
      </w:r>
    </w:p>
    <w:bookmarkEnd w:id="72"/>
    <w:bookmarkStart w:name="ucf1759f2" w:id="73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这是最核心的机制。</w:t>
      </w:r>
      <w:r>
        <w:rPr>
          <w:rFonts w:ascii="宋体" w:hAnsi="Courier New" w:eastAsia="宋体"/>
          <w:b/>
          <w:i w:val="false"/>
          <w:color w:val="004347"/>
          <w:sz w:val="24"/>
        </w:rPr>
        <w:t>knowledge_base.md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 被引用在 </w:t>
      </w:r>
      <w:r>
        <w:rPr>
          <w:rFonts w:ascii="宋体" w:hAnsi="Courier New" w:eastAsia="宋体"/>
          <w:b/>
          <w:i w:val="false"/>
          <w:color w:val="004347"/>
          <w:sz w:val="24"/>
        </w:rPr>
        <w:t>common.md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的末尾，成为 AI 上下文的一部分。它本质上是一个</w:t>
      </w:r>
      <w:r>
        <w:rPr>
          <w:rFonts w:ascii="宋体" w:hAnsi="Times New Roman" w:eastAsia="宋体"/>
          <w:b/>
          <w:i w:val="false"/>
          <w:color w:val="004347"/>
          <w:sz w:val="24"/>
        </w:rPr>
        <w:t>任务→文档的 if-then 规则引擎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：</w:t>
      </w:r>
    </w:p>
    <w:bookmarkEnd w:id="73"/>
    <w:bookmarkStart w:name="uf64ccb89" w:id="74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4347"/>
          <w:sz w:val="24"/>
        </w:rPr>
        <w:t>核心编程模式路由：</w:t>
      </w:r>
    </w:p>
    <w:bookmarkEnd w:id="74"/>
    <w:bookmarkStart w:name="ud166a5ee" w:id="75"/>
    <w:p>
      <w:pPr>
        <w:spacing w:after="50" w:line="360" w:lineRule="auto" w:beforeLines="100"/>
        <w:ind w:left="0"/>
        <w:jc w:val="both"/>
      </w:pPr>
      <w:bookmarkStart w:name="u3a709122" w:id="76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6"/>
    </w:p>
    <w:bookmarkEnd w:id="75"/>
    <w:bookmarkStart w:name="u7dd5e915" w:id="77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4347"/>
          <w:sz w:val="24"/>
        </w:rPr>
        <w:t>功能开发路由：</w:t>
      </w:r>
    </w:p>
    <w:bookmarkEnd w:id="77"/>
    <w:bookmarkStart w:name="u5b47493f" w:id="78"/>
    <w:p>
      <w:pPr>
        <w:spacing w:after="50" w:line="360" w:lineRule="auto" w:beforeLines="100"/>
        <w:ind w:left="0"/>
        <w:jc w:val="both"/>
      </w:pPr>
      <w:bookmarkStart w:name="u5a58ab10" w:id="79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9"/>
    </w:p>
    <w:bookmarkEnd w:id="78"/>
    <w:bookmarkStart w:name="u9370a232" w:id="80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4347"/>
          <w:sz w:val="24"/>
        </w:rPr>
        <w:t>调试路由（最精细的规则）：</w:t>
      </w:r>
    </w:p>
    <w:bookmarkEnd w:id="80"/>
    <w:bookmarkStart w:name="udd6e32d4" w:id="81"/>
    <w:p>
      <w:pPr>
        <w:spacing w:after="50" w:line="360" w:lineRule="auto" w:beforeLines="100"/>
        <w:ind w:left="0"/>
        <w:jc w:val="both"/>
      </w:pPr>
      <w:bookmarkStart w:name="uef027dab" w:id="82"/>
      <w:r>
        <w:rPr>
          <w:rFonts w:eastAsia="宋体" w:ascii="宋体"/>
        </w:rPr>
        <w:drawing>
          <wp:inline distT="0" distB="0" distL="0" distR="0">
            <wp:extent cx="5842000" cy="134356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971867" cy="275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2"/>
    </w:p>
    <w:bookmarkEnd w:id="81"/>
    <w:bookmarkStart w:name="ub2e7fae4" w:id="83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4347"/>
          <w:sz w:val="24"/>
        </w:rPr>
        <w:t>执行流程示例：</w:t>
      </w:r>
    </w:p>
    <w:bookmarkEnd w:id="83"/>
    <w:bookmarkStart w:name="u4676b42f" w:id="84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当开发者说"帮我在 Blink 中添加一个 CSS 属性并追踪 UMA 指标"时：</w:t>
      </w:r>
    </w:p>
    <w:bookmarkEnd w:id="84"/>
    <w:bookmarkStart w:name="u548a6332" w:id="85"/>
    <w:p>
      <w:pPr>
        <w:spacing w:after="50" w:line="360" w:lineRule="auto" w:beforeLines="100"/>
        <w:ind w:left="0"/>
        <w:jc w:val="both"/>
      </w:pPr>
      <w:bookmarkStart w:name="u50b0e2b6" w:id="86"/>
      <w:r>
        <w:rPr>
          <w:rFonts w:eastAsia="宋体" w:ascii="宋体"/>
        </w:rPr>
        <w:drawing>
          <wp:inline distT="0" distB="0" distL="0" distR="0">
            <wp:extent cx="5841999" cy="84702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173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6"/>
    </w:p>
    <w:bookmarkEnd w:id="85"/>
    <w:bookmarkStart w:name="coxvj" w:id="87"/>
    <w:p>
      <w:pPr>
        <w:pStyle w:val="Heading4"/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color w:val="004347"/>
        </w:rPr>
        <w:t>5.4 第二层：chromium-docs Skill — 本地文档检索工具</w:t>
      </w:r>
    </w:p>
    <w:bookmarkEnd w:id="87"/>
    <w:bookmarkStart w:name="u64c96bf5" w:id="88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当第一层的静态路由无法覆盖时（比如用户问了一个不在路由表中的话题），AI 可以激活 </w:t>
      </w:r>
      <w:r>
        <w:rPr>
          <w:rFonts w:ascii="宋体" w:hAnsi="Courier New" w:eastAsia="宋体"/>
          <w:b/>
          <w:i w:val="false"/>
          <w:color w:val="004347"/>
          <w:sz w:val="24"/>
        </w:rPr>
        <w:t>chromium-docs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 skill 进行动态搜索。</w:t>
      </w:r>
    </w:p>
    <w:bookmarkEnd w:id="88"/>
    <w:bookmarkStart w:name="u255dd114" w:id="89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这个 Skill 实际上是一个辅助 AI 定位文档的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 xml:space="preserve"> </w:t>
      </w:r>
      <w:r>
        <w:rPr>
          <w:rFonts w:ascii="宋体" w:hAnsi="Times New Roman" w:eastAsia="宋体"/>
          <w:b/>
          <w:i w:val="false"/>
          <w:color w:val="004347"/>
          <w:sz w:val="24"/>
        </w:rPr>
        <w:t>Python 脚本工具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（</w:t>
      </w:r>
      <w:r>
        <w:rPr>
          <w:rFonts w:ascii="宋体" w:hAnsi="Courier New" w:eastAsia="宋体"/>
          <w:b/>
          <w:i w:val="false"/>
          <w:color w:val="004347"/>
          <w:sz w:val="24"/>
        </w:rPr>
        <w:t>chromium_docs.py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）。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AI 通过命令行调用它，脚本在本地 JSON 索引中做匹配，返回文档路径列表，然后 AI 自己去读取这些文档。整个流程如下：</w:t>
      </w:r>
    </w:p>
    <w:bookmarkEnd w:id="89"/>
    <w:bookmarkStart w:name="u99bc623e" w:id="90"/>
    <w:p>
      <w:pPr>
        <w:spacing w:after="50" w:line="360" w:lineRule="auto" w:beforeLines="100"/>
        <w:ind w:left="0"/>
        <w:jc w:val="both"/>
      </w:pPr>
      <w:bookmarkStart w:name="uf43c51c0" w:id="91"/>
      <w:r>
        <w:rPr>
          <w:rFonts w:eastAsia="宋体" w:ascii="宋体"/>
        </w:rPr>
        <w:drawing>
          <wp:inline distT="0" distB="0" distL="0" distR="0">
            <wp:extent cx="5842000" cy="57832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1785600" cy="116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1"/>
    </w:p>
    <w:bookmarkEnd w:id="90"/>
    <w:bookmarkStart w:name="u7927ca8c" w:id="92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4347"/>
          <w:sz w:val="24"/>
        </w:rPr>
        <w:t>索引范围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覆盖 </w:t>
      </w:r>
      <w:r>
        <w:rPr>
          <w:rFonts w:ascii="宋体" w:hAnsi="Courier New" w:eastAsia="宋体"/>
          <w:b/>
          <w:i w:val="false"/>
          <w:color w:val="004347"/>
          <w:sz w:val="24"/>
        </w:rPr>
        <w:t>docs/**/*.md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、</w:t>
      </w:r>
      <w:r>
        <w:rPr>
          <w:rFonts w:ascii="宋体" w:hAnsi="Courier New" w:eastAsia="宋体"/>
          <w:b/>
          <w:i w:val="false"/>
          <w:color w:val="004347"/>
          <w:sz w:val="24"/>
        </w:rPr>
        <w:t>*/README.md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、</w:t>
      </w:r>
      <w:r>
        <w:rPr>
          <w:rFonts w:ascii="宋体" w:hAnsi="Courier New" w:eastAsia="宋体"/>
          <w:b/>
          <w:i w:val="false"/>
          <w:color w:val="004347"/>
          <w:sz w:val="24"/>
        </w:rPr>
        <w:t>*/docs/*.md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等路径下的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 xml:space="preserve"> </w:t>
      </w:r>
      <w:r>
        <w:rPr>
          <w:rFonts w:ascii="宋体" w:hAnsi="Times New Roman" w:eastAsia="宋体"/>
          <w:b/>
          <w:i w:val="false"/>
          <w:color w:val="004347"/>
          <w:sz w:val="24"/>
        </w:rPr>
        <w:t>2000+ 个 markdown 文件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，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首次构建索引约 30 秒。</w:t>
      </w:r>
    </w:p>
    <w:bookmarkEnd w:id="92"/>
    <w:bookmarkStart w:name="u29340cb2" w:id="93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4347"/>
          <w:sz w:val="24"/>
        </w:rPr>
        <w:t>本地 JSON 索引的结构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：脚本在建索引阶段（</w:t>
      </w:r>
      <w:r>
        <w:rPr>
          <w:rFonts w:ascii="宋体" w:hAnsi="Courier New" w:eastAsia="宋体"/>
          <w:b/>
          <w:i w:val="false"/>
          <w:color w:val="004347"/>
          <w:sz w:val="24"/>
        </w:rPr>
        <w:t>--build-index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）会扫描源码树中 2000+ 个 </w:t>
      </w:r>
      <w:r>
        <w:rPr>
          <w:rFonts w:ascii="宋体" w:hAnsi="Courier New" w:eastAsia="宋体"/>
          <w:b/>
          <w:i w:val="false"/>
          <w:color w:val="004347"/>
          <w:sz w:val="24"/>
        </w:rPr>
        <w:t>.md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 文件，对每个文件提取元信息，保存为 </w:t>
      </w:r>
      <w:r>
        <w:rPr>
          <w:rFonts w:ascii="宋体" w:hAnsi="Times New Roman" w:eastAsia="宋体"/>
          <w:b/>
          <w:i w:val="false"/>
          <w:color w:val="004347"/>
          <w:sz w:val="24"/>
        </w:rPr>
        <w:t>3 个 JSON 文件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：</w:t>
      </w:r>
    </w:p>
    <w:bookmarkEnd w:id="93"/>
    <w:bookmarkStart w:name="u080508d5" w:id="94"/>
    <w:p>
      <w:pPr>
        <w:spacing w:after="50" w:line="360" w:lineRule="auto" w:beforeLines="100"/>
        <w:ind w:left="0"/>
        <w:jc w:val="both"/>
      </w:pPr>
      <w:bookmarkStart w:name="u067599a5" w:id="95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5"/>
    </w:p>
    <w:bookmarkEnd w:id="94"/>
    <w:bookmarkStart w:name="u6f9b3145" w:id="96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其中 </w:t>
      </w:r>
      <w:r>
        <w:rPr>
          <w:rFonts w:ascii="宋体" w:hAnsi="Courier New" w:eastAsia="宋体"/>
          <w:b/>
          <w:i w:val="false"/>
          <w:color w:val="004347"/>
          <w:sz w:val="24"/>
        </w:rPr>
        <w:t>doc_index.json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 中每个文档的字段通过 </w:t>
      </w:r>
      <w:r>
        <w:rPr>
          <w:rFonts w:ascii="宋体" w:hAnsi="Courier New" w:eastAsia="宋体"/>
          <w:b/>
          <w:i w:val="false"/>
          <w:color w:val="004347"/>
          <w:sz w:val="24"/>
        </w:rPr>
        <w:t>_parse_document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 方法提取：标题取自 markdown 的 H1/H2 标题，摘要截取前 300 字有意义文本，关键词从内容中提取 Chromium 专有术语（最多 20 个），分类根据文件路径和内容关键词自动判定。</w:t>
      </w:r>
    </w:p>
    <w:bookmarkEnd w:id="96"/>
    <w:bookmarkStart w:name="udcf2be19" w:id="97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4347"/>
          <w:sz w:val="24"/>
        </w:rPr>
        <w:t>搜索机制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搜索时脚本遍历 </w:t>
      </w:r>
      <w:r>
        <w:rPr>
          <w:rFonts w:ascii="宋体" w:hAnsi="Courier New" w:eastAsia="宋体"/>
          <w:b/>
          <w:i w:val="false"/>
          <w:color w:val="004347"/>
          <w:sz w:val="24"/>
        </w:rPr>
        <w:t>doc_index.json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中的每条记录，用</w:t>
      </w:r>
      <w:r>
        <w:rPr>
          <w:rFonts w:ascii="宋体" w:hAnsi="Times New Roman" w:eastAsia="宋体"/>
          <w:b/>
          <w:i w:val="false"/>
          <w:color w:val="004347"/>
          <w:sz w:val="24"/>
        </w:rPr>
        <w:t>纯字符串匹配 + 权重打分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（非向量语义检索）。标题匹配权重最高（×4.0），其次是路径匹配（×2.5）、关键词匹配（×2.0）、内容匹配（×1.0-1.5），近期修改的文档也会获得小幅加分。</w:t>
      </w:r>
    </w:p>
    <w:bookmarkEnd w:id="97"/>
    <w:bookmarkStart w:name="uf22b5b12" w:id="98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最终，脚本会找到最匹配的文档，返回给 AI。</w:t>
      </w:r>
    </w:p>
    <w:bookmarkEnd w:id="98"/>
    <w:bookmarkStart w:name="uda18350a" w:id="99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4347"/>
          <w:sz w:val="24"/>
        </w:rPr>
        <w:t>为什么需要 3 个索引而不是 1 个？</w:t>
      </w:r>
    </w:p>
    <w:bookmarkEnd w:id="99"/>
    <w:bookmarkStart w:name="ue9060442" w:id="100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这种三分索引的设计借鉴了搜索引擎的</w:t>
      </w:r>
      <w:r>
        <w:rPr>
          <w:rFonts w:ascii="宋体" w:hAnsi="Times New Roman" w:eastAsia="宋体"/>
          <w:b/>
          <w:i w:val="false"/>
          <w:color w:val="004347"/>
          <w:sz w:val="24"/>
        </w:rPr>
        <w:t>倒排索引 + 正排索引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架构，旨在优化不同场景下的查询效率和内存使用：</w:t>
      </w:r>
    </w:p>
    <w:bookmarkEnd w:id="100"/>
    <w:bookmarkStart w:name="u747dab2a" w:id="101"/>
    <w:p>
      <w:pPr>
        <w:spacing w:after="50" w:line="360" w:lineRule="auto" w:beforeLines="100"/>
        <w:ind w:left="0"/>
        <w:jc w:val="both"/>
      </w:pPr>
      <w:bookmarkStart w:name="uec9e58bb" w:id="102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2"/>
    </w:p>
    <w:bookmarkEnd w:id="101"/>
    <w:bookmarkStart w:name="ua1d3279e" w:id="103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4347"/>
          <w:sz w:val="24"/>
        </w:rPr>
        <w:t>内存效率考虑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如果只有一个巨大的索引包含所有信息，每次搜索都需要将 2000+ 个文档的完整内容（可能几十MB）加载到内存。而三分方案：</w:t>
      </w:r>
    </w:p>
    <w:bookmarkEnd w:id="103"/>
    <w:bookmarkStart w:name="u10147c05" w:id="104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搜索时先通过 keyword_index（很小）快速定位候选文档路径</w:t>
      </w:r>
    </w:p>
    <w:bookmarkEnd w:id="104"/>
    <w:bookmarkStart w:name="u30889654" w:id="105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然后只从 doc_index 中读取候选文档的元信息进行打分</w:t>
      </w:r>
    </w:p>
    <w:bookmarkEnd w:id="105"/>
    <w:bookmarkStart w:name="u212a2e2e" w:id="106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内存使用量减少 90% 以上</w:t>
      </w:r>
    </w:p>
    <w:bookmarkEnd w:id="106"/>
    <w:bookmarkStart w:name="u88027b3d" w:id="107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这种设计在搜索效率和内存使用之间取得了最佳平衡，特别适合 Chromium 这种文档量大但搜索频率相对较低的场景。</w:t>
      </w:r>
    </w:p>
    <w:bookmarkEnd w:id="107"/>
    <w:bookmarkStart w:name="ufb28029f" w:id="108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4347"/>
          <w:sz w:val="24"/>
        </w:rPr>
        <w:t>索引的持久化与复用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值得注意的是，</w:t>
      </w:r>
      <w:r>
        <w:rPr>
          <w:rFonts w:ascii="宋体" w:hAnsi="Times New Roman" w:eastAsia="宋体"/>
          <w:b/>
          <w:i w:val="false"/>
          <w:color w:val="004347"/>
          <w:sz w:val="24"/>
        </w:rPr>
        <w:t>并不需要每次搜索都重建索引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。脚本采用"一次构建，持久复用"的策略：</w:t>
      </w:r>
    </w:p>
    <w:bookmarkEnd w:id="108"/>
    <w:bookmarkStart w:name="u23418380" w:id="109"/>
    <w:p>
      <w:pPr>
        <w:spacing w:after="50" w:line="360" w:lineRule="auto" w:beforeLines="100"/>
        <w:ind w:left="0"/>
        <w:jc w:val="both"/>
      </w:pPr>
      <w:bookmarkStart w:name="uc0305043" w:id="110"/>
      <w:r>
        <w:rPr>
          <w:rFonts w:eastAsia="宋体" w:ascii="宋体"/>
        </w:rPr>
        <w:drawing>
          <wp:inline distT="0" distB="0" distL="0" distR="0">
            <wp:extent cx="5842000" cy="84124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1921067" cy="171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0"/>
    </w:p>
    <w:bookmarkEnd w:id="109"/>
    <w:bookmarkStart w:name="uc1c3f3c1" w:id="111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脚本在初始化时（</w:t>
      </w:r>
      <w:r>
        <w:rPr>
          <w:rFonts w:ascii="宋体" w:hAnsi="Courier New" w:eastAsia="宋体"/>
          <w:b/>
          <w:i w:val="false"/>
          <w:color w:val="004347"/>
          <w:sz w:val="24"/>
        </w:rPr>
        <w:t>__init__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 xml:space="preserve"> → </w:t>
      </w:r>
      <w:r>
        <w:rPr>
          <w:rFonts w:ascii="宋体" w:hAnsi="Courier New" w:eastAsia="宋体"/>
          <w:b/>
          <w:i w:val="false"/>
          <w:color w:val="004347"/>
          <w:sz w:val="24"/>
        </w:rPr>
        <w:t>_load_indexes()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）会尝试从磁盘读取已有的 JSON 文件，如果存在就直接使用，不会重新扫描源码树。只有当索引文件不存在时，搜索才会返回提示信息，要求开发者手动运行 </w:t>
      </w:r>
      <w:r>
        <w:rPr>
          <w:rFonts w:ascii="宋体" w:hAnsi="Courier New" w:eastAsia="宋体"/>
          <w:b/>
          <w:i w:val="false"/>
          <w:color w:val="004347"/>
          <w:sz w:val="24"/>
        </w:rPr>
        <w:t>--build-index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。</w:t>
      </w:r>
    </w:p>
    <w:bookmarkEnd w:id="111"/>
    <w:bookmarkStart w:name="u93bdcefb" w:id="112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不过，脚本目前</w:t>
      </w:r>
      <w:r>
        <w:rPr>
          <w:rFonts w:ascii="宋体" w:hAnsi="Times New Roman" w:eastAsia="宋体"/>
          <w:b/>
          <w:i w:val="false"/>
          <w:color w:val="004347"/>
          <w:sz w:val="24"/>
        </w:rPr>
        <w:t>没有增量更新机制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——如果源码树中的文档发生了变化（新增、修改、删除），已有索引不会自动感知，需要手动重新运行 </w:t>
      </w:r>
      <w:r>
        <w:rPr>
          <w:rFonts w:ascii="宋体" w:hAnsi="Courier New" w:eastAsia="宋体"/>
          <w:b/>
          <w:i w:val="false"/>
          <w:color w:val="004347"/>
          <w:sz w:val="24"/>
        </w:rPr>
        <w:t>--build-index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重建。但考虑到 Chromium 的文档变化频率远低于代码变化频率，偶尔重建一次即可。</w:t>
      </w:r>
    </w:p>
    <w:bookmarkEnd w:id="112"/>
    <w:bookmarkStart w:name="AsBG3" w:id="113"/>
    <w:p>
      <w:pPr>
        <w:pStyle w:val="Heading4"/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color w:val="004347"/>
        </w:rPr>
        <w:t>5.5 第三层：MCP 扩展 — 外部知识源</w:t>
      </w:r>
    </w:p>
    <w:bookmarkEnd w:id="113"/>
    <w:bookmarkStart w:name="u651c38db" w:id="114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对于需要</w:t>
      </w:r>
      <w:r>
        <w:rPr>
          <w:rFonts w:ascii="宋体" w:hAnsi="Times New Roman" w:eastAsia="宋体"/>
          <w:b/>
          <w:i w:val="false"/>
          <w:color w:val="004347"/>
          <w:sz w:val="24"/>
        </w:rPr>
        <w:t>实时外部信息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的场景，通过 MCP（Model Context Protocol）扩展获取：</w:t>
      </w:r>
    </w:p>
    <w:bookmarkEnd w:id="114"/>
    <w:bookmarkStart w:name="u8f6758cf" w:id="115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4"/>
        </w:rPr>
        <w:t>blink-spec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通过 GitHub API 查询 W3C/CSS 规范的 Issue 和讨论</w:t>
      </w:r>
    </w:p>
    <w:bookmarkEnd w:id="115"/>
    <w:bookmarkStart w:name="u051bc2c5" w:id="116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4"/>
        </w:rPr>
        <w:t>build-information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查询当前构建配置和状态</w:t>
      </w:r>
    </w:p>
    <w:bookmarkEnd w:id="116"/>
    <w:bookmarkStart w:name="u64df7bef" w:id="117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4"/>
        </w:rPr>
        <w:t>depot-tools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获取 depot_tools 相关的命令帮助</w:t>
      </w:r>
    </w:p>
    <w:bookmarkEnd w:id="117"/>
    <w:bookmarkStart w:name="lE6UN" w:id="118"/>
    <w:p>
      <w:pPr>
        <w:pStyle w:val="Heading4"/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color w:val="004347"/>
        </w:rPr>
        <w:t>5.6 与传统 RAG 的对比</w:t>
      </w:r>
    </w:p>
    <w:bookmarkEnd w:id="118"/>
    <w:bookmarkStart w:name="ubca61835" w:id="119"/>
    <w:p>
      <w:pPr>
        <w:spacing w:after="50" w:line="360" w:lineRule="auto" w:beforeLines="100"/>
        <w:ind w:left="0"/>
        <w:jc w:val="left"/>
      </w:pPr>
      <w:bookmarkStart w:name="uf323f44b" w:id="120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0"/>
    </w:p>
    <w:bookmarkEnd w:id="119"/>
    <w:bookmarkStart w:name="c9aJ8" w:id="121"/>
    <w:p>
      <w:pPr>
        <w:pStyle w:val="Heading3"/>
        <w:spacing w:after="50" w:line="360" w:lineRule="auto" w:beforeLines="100"/>
        <w:ind w:left="0"/>
        <w:jc w:val="left"/>
      </w:pPr>
      <w:bookmarkStart w:name="u970c3bb7" w:id="122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2"/>
    </w:p>
    <w:bookmarkEnd w:id="121"/>
    <w:bookmarkStart w:name="u6f4fec59" w:id="123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Chromium 不仅构建了 AI Coding 的基础设施，还为其建立了一套</w:t>
      </w:r>
      <w:r>
        <w:rPr>
          <w:rFonts w:ascii="宋体" w:hAnsi="Times New Roman" w:eastAsia="宋体"/>
          <w:b/>
          <w:i w:val="false"/>
          <w:color w:val="004347"/>
          <w:sz w:val="24"/>
        </w:rPr>
        <w:t>回归测试体系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——</w:t>
      </w:r>
      <w:r>
        <w:rPr>
          <w:rFonts w:ascii="宋体" w:hAnsi="Courier New" w:eastAsia="宋体"/>
          <w:b/>
          <w:i w:val="false"/>
          <w:color w:val="004347"/>
          <w:sz w:val="24"/>
        </w:rPr>
        <w:t>agents/prompts/eval/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 目录。当系统提示词（如 </w:t>
      </w:r>
      <w:r>
        <w:rPr>
          <w:rFonts w:ascii="宋体" w:hAnsi="Courier New" w:eastAsia="宋体"/>
          <w:b/>
          <w:i w:val="false"/>
          <w:color w:val="004347"/>
          <w:sz w:val="24"/>
        </w:rPr>
        <w:t>common.md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）发生修改时，团队可以用这些评估用例验证 AI Agent 的表现是否退化。</w:t>
      </w:r>
    </w:p>
    <w:bookmarkEnd w:id="123"/>
    <w:bookmarkStart w:name="OTV3b" w:id="124"/>
    <w:p>
      <w:pPr>
        <w:pStyle w:val="Heading4"/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color w:val="004347"/>
        </w:rPr>
        <w:t>6.1 评估用例概览</w:t>
      </w:r>
    </w:p>
    <w:bookmarkEnd w:id="124"/>
    <w:bookmarkStart w:name="u64d86318" w:id="125"/>
    <w:p>
      <w:pPr>
        <w:spacing w:after="50" w:line="360" w:lineRule="auto" w:beforeLines="100"/>
        <w:ind w:left="0"/>
        <w:jc w:val="both"/>
      </w:pPr>
      <w:r>
        <w:rPr>
          <w:rFonts w:ascii="宋体" w:hAnsi="Courier New" w:eastAsia="宋体"/>
          <w:b/>
          <w:i w:val="false"/>
          <w:color w:val="004347"/>
          <w:sz w:val="24"/>
        </w:rPr>
        <w:t>eval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 目录下有 </w:t>
      </w:r>
      <w:r>
        <w:rPr>
          <w:rFonts w:ascii="宋体" w:hAnsi="Times New Roman" w:eastAsia="宋体"/>
          <w:b/>
          <w:i w:val="false"/>
          <w:color w:val="004347"/>
          <w:sz w:val="24"/>
        </w:rPr>
        <w:t>15 个子目录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，每个代表一个独立的评估任务，覆盖了日常开发中的典型场景：</w:t>
      </w:r>
    </w:p>
    <w:bookmarkEnd w:id="125"/>
    <w:bookmarkStart w:name="u42ee77a8" w:id="126"/>
    <w:p>
      <w:pPr>
        <w:spacing w:after="50" w:line="360" w:lineRule="auto" w:beforeLines="100"/>
        <w:ind w:left="0"/>
        <w:jc w:val="both"/>
      </w:pPr>
      <w:bookmarkStart w:name="ufc16dd2b" w:id="127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7"/>
    </w:p>
    <w:bookmarkEnd w:id="126"/>
    <w:bookmarkStart w:name="HOhz3" w:id="128"/>
    <w:p>
      <w:pPr>
        <w:pStyle w:val="Heading4"/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color w:val="004347"/>
        </w:rPr>
        <w:t>6.2 用例结构</w:t>
      </w:r>
    </w:p>
    <w:bookmarkEnd w:id="128"/>
    <w:bookmarkStart w:name="ufd14c9ad" w:id="129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每个评估用例由两个核心文件组成：</w:t>
      </w:r>
    </w:p>
    <w:bookmarkEnd w:id="129"/>
    <w:bookmarkStart w:name="u9555fcc8" w:id="130"/>
    <w:p>
      <w:pPr>
        <w:spacing w:after="50" w:line="360" w:lineRule="auto" w:beforeLines="100"/>
        <w:ind w:left="0"/>
        <w:jc w:val="both"/>
      </w:pPr>
      <w:r>
        <w:rPr>
          <w:rFonts w:ascii="宋体" w:hAnsi="Courier New" w:eastAsia="宋体"/>
          <w:b/>
          <w:i w:val="false"/>
          <w:color w:val="004347"/>
          <w:sz w:val="24"/>
        </w:rPr>
        <w:t>prompt.md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 — 模拟用户输入的任务指令。例如 </w:t>
      </w:r>
      <w:r>
        <w:rPr>
          <w:rFonts w:ascii="宋体" w:hAnsi="Courier New" w:eastAsia="宋体"/>
          <w:b/>
          <w:i w:val="false"/>
          <w:color w:val="004347"/>
          <w:sz w:val="24"/>
        </w:rPr>
        <w:t>fix_broken_test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：</w:t>
      </w:r>
    </w:p>
    <w:bookmarkEnd w:id="130"/>
    <w:bookmarkStart w:name="ub2dfc7d9" w:id="131"/>
    <w:p>
      <w:pPr>
        <w:spacing w:after="50" w:line="360" w:lineRule="auto" w:beforeLines="100"/>
        <w:ind w:left="0"/>
        <w:jc w:val="both"/>
      </w:pPr>
      <w:bookmarkStart w:name="ue1cdf4b6" w:id="132"/>
      <w:r>
        <w:rPr>
          <w:rFonts w:eastAsia="宋体" w:ascii="宋体"/>
        </w:rPr>
        <w:drawing>
          <wp:inline distT="0" distB="0" distL="0" distR="0">
            <wp:extent cx="5842000" cy="5315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923866" cy="811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2"/>
    </w:p>
    <w:bookmarkEnd w:id="131"/>
    <w:bookmarkStart w:name="uda209059" w:id="133"/>
    <w:p>
      <w:pPr>
        <w:spacing w:after="50" w:line="360" w:lineRule="auto" w:beforeLines="100"/>
        <w:ind w:left="0"/>
        <w:jc w:val="both"/>
      </w:pPr>
      <w:r>
        <w:rPr>
          <w:rFonts w:ascii="宋体" w:hAnsi="Courier New" w:eastAsia="宋体"/>
          <w:b/>
          <w:i w:val="false"/>
          <w:color w:val="004347"/>
          <w:sz w:val="24"/>
        </w:rPr>
        <w:t>eval.md</w:t>
      </w:r>
      <w:r>
        <w:rPr>
          <w:rFonts w:ascii="宋体" w:hAnsi="Times New Roman" w:eastAsia="宋体"/>
          <w:b/>
          <w:i w:val="false"/>
          <w:color w:val="004347"/>
          <w:sz w:val="24"/>
        </w:rPr>
        <w:t xml:space="preserve"> 或 </w:t>
      </w:r>
      <w:r>
        <w:rPr>
          <w:rFonts w:ascii="宋体" w:hAnsi="Courier New" w:eastAsia="宋体"/>
          <w:b/>
          <w:i w:val="false"/>
          <w:color w:val="004347"/>
          <w:sz w:val="24"/>
        </w:rPr>
        <w:t>eval.promptfoo.yaml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— 评估标准。</w:t>
      </w:r>
      <w:r>
        <w:rPr>
          <w:rFonts w:ascii="宋体" w:hAnsi="Courier New" w:eastAsia="宋体"/>
          <w:b/>
          <w:i w:val="false"/>
          <w:color w:val="004347"/>
          <w:sz w:val="22"/>
        </w:rPr>
        <w:t>eval.md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记录预期结果（修改了哪些文件、达成了什么效果），</w:t>
      </w:r>
      <w:r>
        <w:rPr>
          <w:rFonts w:ascii="宋体" w:hAnsi="Courier New" w:eastAsia="宋体"/>
          <w:b/>
          <w:i w:val="false"/>
          <w:color w:val="004347"/>
          <w:sz w:val="22"/>
        </w:rPr>
        <w:t>eval.promptfoo.yaml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则是基于 </w:t>
      </w:r>
      <w:hyperlink r:id="rId34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4"/>
          </w:rPr>
          <w:t>promptfoo</w:t>
        </w:r>
      </w:hyperlink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 框架的</w:t>
      </w:r>
      <w:r>
        <w:rPr>
          <w:rFonts w:ascii="宋体" w:hAnsi="Times New Roman" w:eastAsia="宋体"/>
          <w:b/>
          <w:i w:val="false"/>
          <w:color w:val="004347"/>
          <w:sz w:val="24"/>
        </w:rPr>
        <w:t>自动化断言配置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，可以精细检查：</w:t>
      </w:r>
    </w:p>
    <w:bookmarkEnd w:id="133"/>
    <w:bookmarkStart w:name="ufc037332" w:id="134"/>
    <w:p>
      <w:pPr>
        <w:spacing w:after="50" w:line="360" w:lineRule="auto" w:beforeLines="100"/>
        <w:ind w:left="0"/>
        <w:jc w:val="both"/>
      </w:pPr>
      <w:bookmarkStart w:name="u8af5ae20" w:id="135"/>
      <w:r>
        <w:rPr>
          <w:rFonts w:eastAsia="宋体" w:ascii="宋体"/>
        </w:rPr>
        <w:drawing>
          <wp:inline distT="0" distB="0" distL="0" distR="0">
            <wp:extent cx="5842000" cy="265224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873066" cy="4028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5"/>
    </w:p>
    <w:bookmarkEnd w:id="134"/>
    <w:bookmarkStart w:name="vSvbP" w:id="136"/>
    <w:p>
      <w:pPr>
        <w:pStyle w:val="Heading4"/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color w:val="004347"/>
        </w:rPr>
        <w:t>6.3 设计理念</w:t>
      </w:r>
    </w:p>
    <w:bookmarkEnd w:id="136"/>
    <w:bookmarkStart w:name="udbc37fc0" w:id="137"/>
    <w:p>
      <w:pPr>
        <w:spacing w:after="50" w:line="360" w:lineRule="auto" w:beforeLines="100"/>
        <w:ind w:left="0"/>
        <w:jc w:val="both"/>
      </w:pPr>
      <w:r>
        <w:rPr>
          <w:rFonts w:ascii="宋体" w:hAnsi="Courier New" w:eastAsia="宋体"/>
          <w:b/>
          <w:i w:val="false"/>
          <w:color w:val="004347"/>
          <w:sz w:val="24"/>
        </w:rPr>
        <w:t>eval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 目录的本质是一套 AI Agent 的"单元测试"：</w:t>
      </w:r>
    </w:p>
    <w:bookmarkEnd w:id="137"/>
    <w:bookmarkStart w:name="u7031a9ad" w:id="138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4"/>
        </w:rPr>
        <w:t>回归测试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修改提示词后跑一遍所有 eval 用例，确保 AI 行为没有退化</w:t>
      </w:r>
    </w:p>
    <w:bookmarkEnd w:id="138"/>
    <w:bookmarkStart w:name="ueb9092e0" w:id="139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4"/>
        </w:rPr>
        <w:t>可复现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每个用例绑定特定的 </w:t>
      </w:r>
      <w:r>
        <w:rPr>
          <w:rFonts w:ascii="宋体" w:hAnsi="Courier New" w:eastAsia="宋体"/>
          <w:b/>
          <w:i w:val="false"/>
          <w:color w:val="004347"/>
          <w:sz w:val="24"/>
        </w:rPr>
        <w:t>Git-Revision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，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可在同一代码版本上重复验证</w:t>
      </w:r>
    </w:p>
    <w:bookmarkEnd w:id="139"/>
    <w:bookmarkStart w:name="u3155f803" w:id="140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4"/>
        </w:rPr>
        <w:t>自动化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通过 promptfoo 框架可在 CI 上自动运行，检查文件变更、内容断言、工具调用等</w:t>
      </w:r>
    </w:p>
    <w:bookmarkEnd w:id="140"/>
    <w:bookmarkStart w:name="u7ee6a1cd" w:id="141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4"/>
        </w:rPr>
        <w:t>参考模板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这些用例同时也是开发者的任务参考——遇到类似任务时，可以直接参考对应的 </w:t>
      </w:r>
      <w:r>
        <w:rPr>
          <w:rFonts w:ascii="宋体" w:hAnsi="Courier New" w:eastAsia="宋体"/>
          <w:b/>
          <w:i w:val="false"/>
          <w:color w:val="004347"/>
          <w:sz w:val="24"/>
        </w:rPr>
        <w:t>prompt.md</w:t>
      </w:r>
    </w:p>
    <w:bookmarkEnd w:id="141"/>
    <w:bookmarkStart w:name="ESGAV" w:id="142"/>
    <w:p>
      <w:pPr>
        <w:pStyle w:val="Heading4"/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color w:val="004347"/>
        </w:rPr>
        <w:t>6.4 测试框架：agents/testing/</w:t>
      </w:r>
    </w:p>
    <w:bookmarkEnd w:id="142"/>
    <w:bookmarkStart w:name="u695ad70a" w:id="143"/>
    <w:p>
      <w:pPr>
        <w:spacing w:after="50" w:line="360" w:lineRule="auto" w:beforeLines="100"/>
        <w:ind w:left="0"/>
        <w:jc w:val="both"/>
      </w:pPr>
      <w:r>
        <w:rPr>
          <w:rFonts w:ascii="宋体" w:hAnsi="Courier New" w:eastAsia="宋体"/>
          <w:b/>
          <w:i w:val="false"/>
          <w:color w:val="004347"/>
          <w:sz w:val="24"/>
        </w:rPr>
        <w:t>eval/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 目录存放的是测试用例，而 </w:t>
      </w:r>
      <w:r>
        <w:rPr>
          <w:rFonts w:ascii="宋体" w:hAnsi="Courier New" w:eastAsia="宋体"/>
          <w:b/>
          <w:i w:val="false"/>
          <w:color w:val="004347"/>
          <w:sz w:val="24"/>
        </w:rPr>
        <w:t>agents/testing/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 则是</w:t>
      </w:r>
      <w:r>
        <w:rPr>
          <w:rFonts w:ascii="宋体" w:hAnsi="Times New Roman" w:eastAsia="宋体"/>
          <w:b/>
          <w:i w:val="false"/>
          <w:color w:val="004347"/>
          <w:sz w:val="24"/>
        </w:rPr>
        <w:t>执行这些用例的测试框架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—两者的关系类似于 test_*.py 文件与 pytest 框架。</w:t>
      </w:r>
    </w:p>
    <w:bookmarkEnd w:id="143"/>
    <w:bookmarkStart w:name="u3affed62" w:id="144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核心组件：</w:t>
      </w:r>
    </w:p>
    <w:bookmarkEnd w:id="144"/>
    <w:bookmarkStart w:name="u9e29078b" w:id="145"/>
    <w:p>
      <w:pPr>
        <w:spacing w:after="50" w:line="360" w:lineRule="auto" w:beforeLines="100"/>
        <w:ind w:left="0"/>
        <w:jc w:val="both"/>
      </w:pPr>
      <w:bookmarkStart w:name="udbc3e5c2" w:id="146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6"/>
    </w:p>
    <w:bookmarkEnd w:id="145"/>
    <w:bookmarkStart w:name="uc4713380" w:id="147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4347"/>
          <w:sz w:val="24"/>
        </w:rPr>
        <w:t>关键设计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：</w:t>
      </w:r>
    </w:p>
    <w:bookmarkEnd w:id="147"/>
    <w:bookmarkStart w:name="uaa74f339" w:id="148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4"/>
        </w:rPr>
        <w:t>隔离执行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每个测试在独立的 WorkDir 中运行（btrfs 快照或 gclient-new-workdir），测试之间互不干扰</w:t>
      </w:r>
    </w:p>
    <w:bookmarkEnd w:id="148"/>
    <w:bookmarkStart w:name="u2d15d57e" w:id="149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4"/>
        </w:rPr>
        <w:t>Pass@K 机制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一个用例运行 N 次，只要 K 次通过就算成功，适应 LLM 输出的非确定性</w:t>
      </w:r>
    </w:p>
    <w:bookmarkEnd w:id="149"/>
    <w:bookmarkStart w:name="uedb88ad2" w:id="150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4"/>
        </w:rPr>
        <w:t>CI 级基础设施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支持 Swarming 分片并行、Docker 沙箱隔离、ResultDB 上报、Skia Perf 性能看板，可在 CI 上自动运行</w:t>
      </w:r>
    </w:p>
    <w:bookmarkEnd w:id="150"/>
    <w:bookmarkStart w:name="u21b6a359" w:id="151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4"/>
        </w:rPr>
        <w:t>Telemetry 采集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从 Gemini CLI 的 OpenTelemetry 输出中提取 token 用量和工具调用记录，用于性能追踪和断言验证</w:t>
      </w:r>
    </w:p>
    <w:bookmarkEnd w:id="151"/>
    <w:bookmarkStart w:name="uc96edeb0" w:id="152"/>
    <w:p>
      <w:pPr>
        <w:spacing w:after="50" w:line="360" w:lineRule="auto" w:beforeLines="100"/>
        <w:ind w:left="0"/>
        <w:jc w:val="left"/>
      </w:pPr>
      <w:bookmarkStart w:name="u853d0964" w:id="153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53"/>
    </w:p>
    <w:bookmarkEnd w:id="152"/>
    <w:bookmarkStart w:name="u89d47db2" w:id="154"/>
    <w:p>
      <w:pPr>
        <w:spacing w:after="50" w:line="360" w:lineRule="auto" w:beforeLines="100"/>
        <w:ind w:left="0"/>
        <w:jc w:val="both"/>
      </w:pPr>
      <w:r>
        <w:rPr>
          <w:rFonts w:ascii="宋体" w:hAnsi="Courier New" w:eastAsia="宋体"/>
          <w:b/>
          <w:i w:val="false"/>
          <w:color w:val="004347"/>
          <w:sz w:val="24"/>
        </w:rPr>
        <w:t>agents/projects/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目录存放的不是实战案例，而是</w:t>
      </w:r>
      <w:r>
        <w:rPr>
          <w:rFonts w:ascii="宋体" w:hAnsi="Times New Roman" w:eastAsia="宋体"/>
          <w:b/>
          <w:i w:val="false"/>
          <w:color w:val="004347"/>
          <w:sz w:val="24"/>
        </w:rPr>
        <w:t>真正在生产中运行的 AI 驱动的大规模工程项目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。与 Skills（解决单个任务）不同，Projects 面向长期的工程治理目标，包含完整的 SKILL.md + 参考文档 + Python 脚本 + 自动化流水线。</w:t>
      </w:r>
    </w:p>
    <w:bookmarkEnd w:id="154"/>
    <w:bookmarkStart w:name="u26a91e36" w:id="155"/>
    <w:p>
      <w:pPr>
        <w:spacing w:after="50" w:line="360" w:lineRule="auto" w:beforeLines="100"/>
        <w:ind w:left="0"/>
        <w:jc w:val="both"/>
      </w:pPr>
      <w:bookmarkStart w:name="u566aa0c2" w:id="156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56"/>
    </w:p>
    <w:bookmarkEnd w:id="155"/>
    <w:bookmarkStart w:name="Wr3iM" w:id="157"/>
    <w:p>
      <w:pPr>
        <w:pStyle w:val="Heading3"/>
        <w:spacing w:after="50" w:line="360" w:lineRule="auto" w:beforeLines="100"/>
        <w:ind w:left="0"/>
        <w:jc w:val="left"/>
      </w:pPr>
      <w:bookmarkStart w:name="ua5f10380" w:id="158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58"/>
    </w:p>
    <w:bookmarkEnd w:id="157"/>
    <w:bookmarkStart w:name="u990638e2" w:id="159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下面以一个具体的产品需求——"实现页面的分屏"——来完整推演 Prompts、Skills、Knowledge 如何协同工作。</w:t>
      </w:r>
    </w:p>
    <w:bookmarkEnd w:id="159"/>
    <w:bookmarkStart w:name="u9f9ff10e" w:id="16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4"/>
        </w:rPr>
        <w:t>仅推演，不代表Chromium开发中的真实工作流。</w:t>
      </w:r>
    </w:p>
    <w:bookmarkEnd w:id="160"/>
    <w:bookmarkStart w:name="HKZE5" w:id="161"/>
    <w:p>
      <w:pPr>
        <w:pStyle w:val="Heading4"/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color w:val="004347"/>
        </w:rPr>
        <w:t>8.1 需求拆解（人类主导）</w:t>
      </w:r>
    </w:p>
    <w:bookmarkEnd w:id="161"/>
    <w:bookmarkStart w:name="ue7102485" w:id="162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产品经理提出："在桌面版 Chrome 中，支持同一窗口内左右并排显示两个 Tab"。</w:t>
      </w:r>
    </w:p>
    <w:bookmarkEnd w:id="162"/>
    <w:bookmarkStart w:name="ua1cd1942" w:id="163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4347"/>
          <w:sz w:val="24"/>
        </w:rPr>
        <w:t>人类工程师将其拆解为多个 CL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（CL 即 ChangeList，等同于 GitHub 的 Pull Request）</w:t>
      </w:r>
    </w:p>
    <w:bookmarkEnd w:id="163"/>
    <w:bookmarkStart w:name="ue2023ada" w:id="16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4"/>
        </w:rPr>
        <w:t>以下 CL 拆解是从实际代码提交记录逆向推演的。实测中，直接将产品需求输入 AI，AI 并不能自主完成这样的拆解。下面的内容记录的是AI如何处理这些CL的。</w:t>
      </w:r>
    </w:p>
    <w:bookmarkEnd w:id="164"/>
    <w:bookmarkStart w:name="u9864d73d" w:id="165"/>
    <w:p>
      <w:pPr>
        <w:spacing w:after="50" w:line="360" w:lineRule="auto" w:beforeLines="100"/>
        <w:ind w:left="0"/>
        <w:jc w:val="left"/>
      </w:pPr>
      <w:bookmarkStart w:name="u7a7740d8" w:id="166"/>
      <w:r>
        <w:rPr>
          <w:rFonts w:eastAsia="宋体" w:ascii="宋体"/>
        </w:rPr>
        <w:drawing>
          <wp:inline distT="0" distB="0" distL="0" distR="0">
            <wp:extent cx="5842000" cy="9638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2733867" cy="210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66"/>
    </w:p>
    <w:bookmarkEnd w:id="165"/>
    <w:bookmarkStart w:name="nwR2J" w:id="167"/>
    <w:p>
      <w:pPr>
        <w:pStyle w:val="Heading4"/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color w:val="004347"/>
        </w:rPr>
        <w:t>8.2 CL 1：添加 Feature Flag — Prompts + Skills 协同</w:t>
      </w:r>
    </w:p>
    <w:bookmarkEnd w:id="167"/>
    <w:bookmarkStart w:name="uf11480c1" w:id="168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开发者告诉 AI：</w:t>
      </w:r>
    </w:p>
    <w:bookmarkEnd w:id="168"/>
    <w:bookmarkStart w:name="u0917a0db" w:id="169"/>
    <w:p>
      <w:pPr>
        <w:spacing w:after="50" w:line="360" w:lineRule="auto" w:beforeLines="100"/>
        <w:ind w:left="0"/>
        <w:jc w:val="both"/>
      </w:pPr>
      <w:bookmarkStart w:name="ud0b121c2" w:id="170"/>
      <w:r>
        <w:rPr>
          <w:rFonts w:eastAsia="宋体" w:ascii="宋体"/>
        </w:rPr>
        <w:drawing>
          <wp:inline distT="0" distB="0" distL="0" distR="0">
            <wp:extent cx="5842000" cy="4731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2750800" cy="103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70"/>
    </w:p>
    <w:bookmarkEnd w:id="169"/>
    <w:bookmarkStart w:name="ueb7b3676" w:id="171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4347"/>
          <w:sz w:val="24"/>
        </w:rPr>
        <w:t>Prompts 层面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：</w:t>
      </w:r>
      <w:r>
        <w:rPr>
          <w:rFonts w:ascii="宋体" w:hAnsi="Courier New" w:eastAsia="宋体"/>
          <w:b/>
          <w:i w:val="false"/>
          <w:color w:val="004347"/>
          <w:sz w:val="24"/>
        </w:rPr>
        <w:t>common.md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 的 8 步工作流启动，AI 先进入 Step 1（深度理解）。</w:t>
      </w:r>
    </w:p>
    <w:bookmarkEnd w:id="171"/>
    <w:bookmarkStart w:name="u405fbab5" w:id="172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4347"/>
          <w:sz w:val="24"/>
        </w:rPr>
        <w:t>Knowledge 层面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：</w:t>
      </w:r>
      <w:r>
        <w:rPr>
          <w:rFonts w:ascii="宋体" w:hAnsi="Courier New" w:eastAsia="宋体"/>
          <w:b/>
          <w:i w:val="false"/>
          <w:color w:val="004347"/>
          <w:sz w:val="24"/>
        </w:rPr>
        <w:t>knowledge_base.md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中没有直接的 Feature Flag 路由规则，但 </w:t>
      </w:r>
      <w:r>
        <w:rPr>
          <w:rFonts w:ascii="宋体" w:hAnsi="Courier New" w:eastAsia="宋体"/>
          <w:b/>
          <w:i w:val="false"/>
          <w:color w:val="004347"/>
          <w:sz w:val="24"/>
        </w:rPr>
        <w:t>eval/feature_flags_add/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 目录下有预定义的评估用例，AI 可以参考其中的 prompt 模式。</w:t>
      </w:r>
    </w:p>
    <w:bookmarkEnd w:id="172"/>
    <w:bookmarkStart w:name="udae8c1bf" w:id="173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4347"/>
          <w:sz w:val="24"/>
        </w:rPr>
        <w:t>Skills 层面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虽然没有"添加 Feature Flag"的 Skill，但有 </w:t>
      </w:r>
      <w:r>
        <w:rPr>
          <w:rFonts w:ascii="宋体" w:hAnsi="Courier New" w:eastAsia="宋体"/>
          <w:b/>
          <w:i w:val="false"/>
          <w:color w:val="004347"/>
          <w:sz w:val="24"/>
        </w:rPr>
        <w:t>feature-flag-removal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Skill 可以反向参考。AI 知道最终需要修改的文件包括：</w:t>
      </w:r>
    </w:p>
    <w:bookmarkEnd w:id="173"/>
    <w:bookmarkStart w:name="u5e045326" w:id="174"/>
    <w:p>
      <w:pPr>
        <w:spacing w:after="50" w:line="360" w:lineRule="auto" w:beforeLines="100"/>
        <w:ind w:left="0"/>
        <w:jc w:val="left"/>
      </w:pPr>
      <w:bookmarkStart w:name="u595da78e" w:id="175"/>
      <w:r>
        <w:rPr>
          <w:rFonts w:eastAsia="宋体" w:ascii="宋体"/>
        </w:rPr>
        <w:drawing>
          <wp:inline distT="0" distB="0" distL="0" distR="0">
            <wp:extent cx="5842000" cy="51406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2784667" cy="1124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75"/>
    </w:p>
    <w:bookmarkEnd w:id="174"/>
    <w:bookmarkStart w:name="gyLTD" w:id="176"/>
    <w:p>
      <w:pPr>
        <w:pStyle w:val="Heading4"/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color w:val="004347"/>
        </w:rPr>
        <w:t>8.3 CL 3：实现分屏控制器 — Knowledge 深度参与</w:t>
      </w:r>
    </w:p>
    <w:bookmarkEnd w:id="176"/>
    <w:bookmarkStart w:name="u6871e07f" w:id="177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开发者给 AI 技术描述后，三层知识增强机制同时工作：</w:t>
      </w:r>
    </w:p>
    <w:bookmarkEnd w:id="177"/>
    <w:bookmarkStart w:name="u91f7d5d0" w:id="178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4347"/>
          <w:sz w:val="24"/>
        </w:rPr>
        <w:t>第一层（knowledge_base.md 静态路由）：</w:t>
      </w:r>
    </w:p>
    <w:bookmarkEnd w:id="178"/>
    <w:bookmarkStart w:name="u30037521" w:id="179"/>
    <w:p>
      <w:pPr>
        <w:spacing w:after="50" w:line="360" w:lineRule="auto" w:beforeLines="100"/>
        <w:ind w:left="0"/>
        <w:jc w:val="both"/>
      </w:pPr>
      <w:bookmarkStart w:name="ua4fe4983" w:id="180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0"/>
    </w:p>
    <w:bookmarkEnd w:id="179"/>
    <w:bookmarkStart w:name="u9b624969" w:id="181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4347"/>
          <w:sz w:val="24"/>
        </w:rPr>
        <w:t>第二层（chromium-docs 本地检索工具）：</w:t>
      </w:r>
    </w:p>
    <w:bookmarkEnd w:id="181"/>
    <w:bookmarkStart w:name="uc0b85280" w:id="182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如果 AI 需要了解 BrowserView 的布局机制但静态路由没有覆盖，它会调用脚本搜索：</w:t>
      </w:r>
    </w:p>
    <w:bookmarkEnd w:id="182"/>
    <w:bookmarkStart w:name="u771187f4" w:id="183"/>
    <w:p>
      <w:pPr>
        <w:spacing w:after="50" w:line="360" w:lineRule="auto" w:beforeLines="100"/>
        <w:ind w:left="0"/>
        <w:jc w:val="both"/>
      </w:pPr>
      <w:bookmarkStart w:name="ua646cbaa" w:id="184"/>
      <w:r>
        <w:rPr>
          <w:rFonts w:eastAsia="宋体" w:ascii="宋体"/>
        </w:rPr>
        <w:drawing>
          <wp:inline distT="0" distB="0" distL="0" distR="0">
            <wp:extent cx="5841999" cy="3972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0" cy="870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4"/>
    </w:p>
    <w:bookmarkEnd w:id="183"/>
    <w:bookmarkStart w:name="ue67f0a95" w:id="185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4347"/>
          <w:sz w:val="24"/>
        </w:rPr>
        <w:t>第三层（Prompts 工作流）：</w:t>
      </w:r>
    </w:p>
    <w:bookmarkEnd w:id="185"/>
    <w:bookmarkStart w:name="ubb60d620" w:id="186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AI 按 8 步工作流执行：</w:t>
      </w:r>
    </w:p>
    <w:bookmarkEnd w:id="186"/>
    <w:bookmarkStart w:name="u57e05f4e" w:id="187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读取 </w:t>
      </w:r>
      <w:r>
        <w:rPr>
          <w:rFonts w:ascii="宋体" w:hAnsi="Courier New" w:eastAsia="宋体"/>
          <w:b/>
          <w:i w:val="false"/>
          <w:color w:val="004347"/>
          <w:sz w:val="24"/>
        </w:rPr>
        <w:t>browser_view.h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、</w:t>
      </w:r>
      <w:r>
        <w:rPr>
          <w:rFonts w:ascii="宋体" w:hAnsi="Courier New" w:eastAsia="宋体"/>
          <w:b/>
          <w:i w:val="false"/>
          <w:color w:val="004347"/>
          <w:sz w:val="24"/>
        </w:rPr>
        <w:t>contents_web_view.h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、</w:t>
      </w:r>
      <w:r>
        <w:rPr>
          <w:rFonts w:ascii="宋体" w:hAnsi="Courier New" w:eastAsia="宋体"/>
          <w:b/>
          <w:i w:val="false"/>
          <w:color w:val="004347"/>
          <w:sz w:val="24"/>
        </w:rPr>
        <w:t>tab_strip_model.h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 的完整源码</w:t>
      </w:r>
    </w:p>
    <w:bookmarkEnd w:id="187"/>
    <w:bookmarkStart w:name="ue825e3a5" w:id="188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向开发者陈述理解并确认</w:t>
      </w:r>
    </w:p>
    <w:bookmarkEnd w:id="188"/>
    <w:bookmarkStart w:name="u333b62b7" w:id="189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编写 </w:t>
      </w:r>
      <w:r>
        <w:rPr>
          <w:rFonts w:ascii="宋体" w:hAnsi="Courier New" w:eastAsia="宋体"/>
          <w:b/>
          <w:i w:val="false"/>
          <w:color w:val="004347"/>
          <w:sz w:val="24"/>
        </w:rPr>
        <w:t>split_view_controller.h/.cc</w:t>
      </w:r>
    </w:p>
    <w:bookmarkEnd w:id="189"/>
    <w:bookmarkStart w:name="ufac8fdcd" w:id="190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修改 </w:t>
      </w:r>
      <w:r>
        <w:rPr>
          <w:rFonts w:ascii="宋体" w:hAnsi="Courier New" w:eastAsia="宋体"/>
          <w:b/>
          <w:i w:val="false"/>
          <w:color w:val="004347"/>
          <w:sz w:val="24"/>
        </w:rPr>
        <w:t>browser_view.h/.cc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 和 </w:t>
      </w:r>
      <w:r>
        <w:rPr>
          <w:rFonts w:ascii="宋体" w:hAnsi="Courier New" w:eastAsia="宋体"/>
          <w:b/>
          <w:i w:val="false"/>
          <w:color w:val="004347"/>
          <w:sz w:val="24"/>
        </w:rPr>
        <w:t>BUILD.gn</w:t>
      </w:r>
    </w:p>
    <w:bookmarkEnd w:id="190"/>
    <w:bookmarkStart w:name="u7d77b15e" w:id="191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构建 → 修复编译错误 → 测试 → 修复测试错误 → 迭代</w:t>
      </w:r>
    </w:p>
    <w:bookmarkEnd w:id="191"/>
    <w:bookmarkStart w:name="CbVDZ" w:id="192"/>
    <w:p>
      <w:pPr>
        <w:pStyle w:val="Heading4"/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color w:val="004347"/>
        </w:rPr>
        <w:t>8.4 CL 5：添加 UMA 指标 — Skills 主导</w:t>
      </w:r>
    </w:p>
    <w:bookmarkEnd w:id="192"/>
    <w:bookmarkStart w:name="uf2b39af6" w:id="193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开发者说："给分屏功能添加 UMA 指标追踪"。</w:t>
      </w:r>
    </w:p>
    <w:bookmarkEnd w:id="193"/>
    <w:bookmarkStart w:name="u93d66443" w:id="194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4347"/>
          <w:sz w:val="24"/>
        </w:rPr>
        <w:t>Skills 层面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：</w:t>
      </w:r>
      <w:r>
        <w:rPr>
          <w:rFonts w:ascii="宋体" w:hAnsi="Courier New" w:eastAsia="宋体"/>
          <w:b/>
          <w:i w:val="false"/>
          <w:color w:val="004347"/>
          <w:sz w:val="24"/>
        </w:rPr>
        <w:t>histograms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Skill 自动激活，指导 AI：</w:t>
      </w:r>
    </w:p>
    <w:bookmarkEnd w:id="194"/>
    <w:bookmarkStart w:name="uda36b01c" w:id="195"/>
    <w:p>
      <w:pPr>
        <w:spacing w:after="50" w:line="360" w:lineRule="auto" w:beforeLines="100"/>
        <w:ind w:left="0"/>
        <w:jc w:val="both"/>
      </w:pPr>
      <w:bookmarkStart w:name="uccbacae0" w:id="196"/>
      <w:r>
        <w:rPr>
          <w:rFonts w:eastAsia="宋体" w:ascii="宋体"/>
        </w:rPr>
        <w:drawing>
          <wp:inline distT="0" distB="0" distL="0" distR="0">
            <wp:extent cx="5841999" cy="9346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2259733" cy="196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96"/>
    </w:p>
    <w:bookmarkEnd w:id="195"/>
    <w:bookmarkStart w:name="u19983c1f" w:id="197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4347"/>
          <w:sz w:val="24"/>
        </w:rPr>
        <w:t>Knowledge 层面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>：</w:t>
      </w:r>
      <w:r>
        <w:rPr>
          <w:rFonts w:ascii="宋体" w:hAnsi="Courier New" w:eastAsia="宋体"/>
          <w:b/>
          <w:i w:val="false"/>
          <w:color w:val="004347"/>
          <w:sz w:val="24"/>
        </w:rPr>
        <w:t>knowledge_base.md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 检测到 "UMA" 关键词，路由到 </w:t>
      </w:r>
      <w:r>
        <w:rPr>
          <w:rFonts w:ascii="宋体" w:hAnsi="Courier New" w:eastAsia="宋体"/>
          <w:b/>
          <w:i w:val="false"/>
          <w:color w:val="004347"/>
          <w:sz w:val="24"/>
        </w:rPr>
        <w:t>docs/metrics/uma/README.md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，AI 读取后获得完整的 UMA 规范。</w:t>
      </w:r>
    </w:p>
    <w:bookmarkEnd w:id="197"/>
    <w:bookmarkStart w:name="zVlQa" w:id="198"/>
    <w:p>
      <w:pPr>
        <w:pStyle w:val="Heading4"/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color w:val="004347"/>
        </w:rPr>
        <w:t>8.5 提交阶段 — Task Prompts 加速</w:t>
      </w:r>
    </w:p>
    <w:bookmarkEnd w:id="198"/>
    <w:bookmarkStart w:name="u40b1ea86" w:id="199"/>
    <w:p>
      <w:pPr>
        <w:spacing w:after="50" w:line="360" w:lineRule="auto" w:beforeLines="100"/>
        <w:ind w:left="0"/>
        <w:jc w:val="left"/>
      </w:pPr>
      <w:bookmarkStart w:name="ue1dba93b" w:id="200"/>
      <w:r>
        <w:rPr>
          <w:rFonts w:eastAsia="宋体" w:ascii="宋体"/>
        </w:rPr>
        <w:drawing>
          <wp:inline distT="0" distB="0" distL="0" distR="0">
            <wp:extent cx="5841999" cy="44396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2479867" cy="948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00"/>
    </w:p>
    <w:bookmarkEnd w:id="199"/>
    <w:bookmarkStart w:name="uf369f884" w:id="20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8"/>
        </w:rPr>
        <w:t>8.6 三大机制的协同关系</w:t>
      </w:r>
    </w:p>
    <w:bookmarkEnd w:id="201"/>
    <w:bookmarkStart w:name="uda51487a" w:id="202"/>
    <w:p>
      <w:pPr>
        <w:spacing w:after="50" w:line="360" w:lineRule="auto" w:beforeLines="100"/>
        <w:ind w:left="0"/>
        <w:jc w:val="left"/>
      </w:pPr>
      <w:bookmarkStart w:name="ufe7cdac5" w:id="203"/>
      <w:r>
        <w:rPr>
          <w:rFonts w:eastAsia="宋体" w:ascii="宋体"/>
        </w:rPr>
        <w:drawing>
          <wp:inline distT="0" distB="0" distL="0" distR="0">
            <wp:extent cx="5841999" cy="230161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3512800" cy="532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03"/>
    </w:p>
    <w:bookmarkEnd w:id="202"/>
    <w:bookmarkStart w:name="gsbOW" w:id="204"/>
    <w:p>
      <w:pPr>
        <w:pStyle w:val="Heading3"/>
        <w:spacing w:after="50" w:line="360" w:lineRule="auto" w:beforeLines="100"/>
        <w:ind w:left="0"/>
        <w:jc w:val="left"/>
      </w:pPr>
      <w:bookmarkStart w:name="u317b536c" w:id="205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05"/>
    </w:p>
    <w:bookmarkEnd w:id="204"/>
    <w:bookmarkStart w:name="ua4b3ef89" w:id="206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Chromium 的 AI Coding 体系建立在</w:t>
      </w:r>
      <w:r>
        <w:rPr>
          <w:rFonts w:ascii="宋体" w:hAnsi="Times New Roman" w:eastAsia="宋体"/>
          <w:b/>
          <w:i w:val="false"/>
          <w:color w:val="004347"/>
          <w:sz w:val="24"/>
        </w:rPr>
        <w:t>一条底线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和</w:t>
      </w:r>
      <w:r>
        <w:rPr>
          <w:rFonts w:ascii="宋体" w:hAnsi="Times New Roman" w:eastAsia="宋体"/>
          <w:b/>
          <w:i w:val="false"/>
          <w:color w:val="004347"/>
          <w:sz w:val="24"/>
        </w:rPr>
        <w:t>三大机制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的精密协同之上：</w:t>
      </w:r>
    </w:p>
    <w:bookmarkEnd w:id="206"/>
    <w:bookmarkStart w:name="ufb07faf4" w:id="207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4"/>
        </w:rPr>
        <w:t>AI Policy（使用政策）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— 明确人与 AI 的责任边界：人类开发者对每一行代码负全责，AI 是工具而非作者</w:t>
      </w:r>
    </w:p>
    <w:bookmarkEnd w:id="207"/>
    <w:bookmarkStart w:name="u7d235d04" w:id="208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4"/>
        </w:rPr>
        <w:t>Prompts（提示词）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 — 四层分层组合架构，从核心指令到平台模板到任务命令，确保 AI 在任何场景下都有正确的行为规范</w:t>
      </w:r>
    </w:p>
    <w:bookmarkEnd w:id="208"/>
    <w:bookmarkStart w:name="u93ebbcba" w:id="209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4"/>
        </w:rPr>
        <w:t>Skills（技能）</w:t>
      </w:r>
      <w:r>
        <w:rPr>
          <w:rFonts w:ascii="宋体" w:hAnsi="Times New Roman" w:eastAsia="宋体"/>
          <w:b w:val="false"/>
          <w:i w:val="false"/>
          <w:color w:val="004347"/>
          <w:sz w:val="24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— 18+ 个按需激活的专业模块，将复杂任务（如移除 Feature Flag 的 17 个步骤）编码为可复用的 checklist，确保不遗漏</w:t>
      </w:r>
    </w:p>
    <w:bookmarkEnd w:id="209"/>
    <w:bookmarkStart w:name="ufc39cdc6" w:id="210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4"/>
        </w:rPr>
        <w:t>Knowledge Base（知识库）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 — 三层 Agentic RAG 架构，从静态路由表到动态文档搜索到外部知识源，确保 AI 基于权威文档而非通用知识工作</w:t>
      </w:r>
    </w:p>
    <w:bookmarkEnd w:id="210"/>
    <w:bookmarkStart w:name="ue407610e" w:id="211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此外，完善的 </w:t>
      </w:r>
      <w:r>
        <w:rPr>
          <w:rFonts w:ascii="宋体" w:hAnsi="Times New Roman" w:eastAsia="宋体"/>
          <w:b/>
          <w:i w:val="false"/>
          <w:color w:val="004347"/>
          <w:sz w:val="24"/>
        </w:rPr>
        <w:t>Eval 评估体系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>（15+ 个评估用例 + 自动化测试框架）确保了整套 AI Coding 基础设施在持续迭代中保持稳定可靠，不会因提示词修改而导致 AI 行为退化。</w:t>
      </w:r>
    </w:p>
    <w:bookmarkEnd w:id="211"/>
    <w:bookmarkStart w:name="ufc9d6184" w:id="212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Chromium 的文档如此详尽，也并非一天两天的事情。查看提交记录可以发现，文档从 2015 年开始积累，跨越 11 年，总计 6445 次提交，逐步沉淀至今。</w:t>
      </w:r>
      <w:r>
        <w:rPr>
          <w:rFonts w:ascii="宋体" w:hAnsi="Courier New" w:eastAsia="宋体"/>
          <w:b/>
          <w:i w:val="false"/>
          <w:color w:val="004347"/>
          <w:sz w:val="24"/>
        </w:rPr>
        <w:t>agents/</w:t>
      </w:r>
      <w:r>
        <w:rPr>
          <w:rFonts w:ascii="宋体" w:hAnsi="Times New Roman" w:eastAsia="宋体"/>
          <w:b w:val="false"/>
          <w:i w:val="false"/>
          <w:color w:val="000000"/>
          <w:sz w:val="24"/>
        </w:rPr>
        <w:t xml:space="preserve"> 目录于 2025 年 7 月 10 日创建，而 chromium-docs 这个核心 Skill 则是 2026 年 1 月由一位微软工程师提交的。</w:t>
      </w:r>
    </w:p>
    <w:bookmarkEnd w:id="212"/>
    <w:bookmarkStart w:name="u0fb2926e" w:id="213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对于我们团队而言，如何积累出同等深度的文档体系，是落地 AI Coding 的关键挑战。</w:t>
      </w:r>
    </w:p>
    <w:bookmarkEnd w:id="213"/>
    <w:bookmarkStart w:name="u1af9bef8" w:id="214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需要说明的是，本文仅从工程代码层面进行分析，并非 Chromium 真实完整的开发流程。</w:t>
      </w:r>
    </w:p>
    <w:bookmarkEnd w:id="214"/>
    <w:bookmarkStart w:name="u4f2d6f8e" w:id="215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4"/>
        </w:rPr>
        <w:t>注：文章来源于作者：QQ浏览器团队，如若涉及侵权，请联系作者自行删除。</w:t>
      </w:r>
    </w:p>
    <w:bookmarkEnd w:id="215"/>
    <w:bookmarkStart w:name="u8994f49d" w:id="216"/>
    <w:bookmarkEnd w:id="216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7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23" Target="media/document_image_rId23.png" Type="http://schemas.openxmlformats.org/officeDocument/2006/relationships/image"/><Relationship Id="rId24" Target="media/document_image_rId24.png" Type="http://schemas.openxmlformats.org/officeDocument/2006/relationships/image"/><Relationship Id="rId25" Target="media/document_image_rId25.png" Type="http://schemas.openxmlformats.org/officeDocument/2006/relationships/image"/><Relationship Id="rId26" Target="media/document_image_rId26.png" Type="http://schemas.openxmlformats.org/officeDocument/2006/relationships/image"/><Relationship Id="rId27" Target="media/document_image_rId27.png" Type="http://schemas.openxmlformats.org/officeDocument/2006/relationships/image"/><Relationship Id="rId28" Target="media/document_image_rId28.png" Type="http://schemas.openxmlformats.org/officeDocument/2006/relationships/image"/><Relationship Id="rId29" Target="media/document_image_rId29.png" Type="http://schemas.openxmlformats.org/officeDocument/2006/relationships/image"/><Relationship Id="rId3" Target="numbering.xml" Type="http://schemas.openxmlformats.org/officeDocument/2006/relationships/numbering"/><Relationship Id="rId30" Target="media/document_image_rId30.png" Type="http://schemas.openxmlformats.org/officeDocument/2006/relationships/image"/><Relationship Id="rId31" Target="media/document_image_rId31.png" Type="http://schemas.openxmlformats.org/officeDocument/2006/relationships/image"/><Relationship Id="rId32" Target="media/document_image_rId32.png" Type="http://schemas.openxmlformats.org/officeDocument/2006/relationships/image"/><Relationship Id="rId33" Target="media/document_image_rId33.png" Type="http://schemas.openxmlformats.org/officeDocument/2006/relationships/image"/><Relationship Id="rId34" Target="https://www.promptfoo.dev/" TargetMode="External" Type="http://schemas.openxmlformats.org/officeDocument/2006/relationships/hyperlink"/><Relationship Id="rId35" Target="media/document_image_rId35.png" Type="http://schemas.openxmlformats.org/officeDocument/2006/relationships/image"/><Relationship Id="rId36" Target="media/document_image_rId36.png" Type="http://schemas.openxmlformats.org/officeDocument/2006/relationships/image"/><Relationship Id="rId37" Target="media/document_image_rId37.png" Type="http://schemas.openxmlformats.org/officeDocument/2006/relationships/image"/><Relationship Id="rId38" Target="media/document_image_rId38.png" Type="http://schemas.openxmlformats.org/officeDocument/2006/relationships/image"/><Relationship Id="rId39" Target="media/document_image_rId39.png" Type="http://schemas.openxmlformats.org/officeDocument/2006/relationships/image"/><Relationship Id="rId4" Target="media/document_image_rId4.png" Type="http://schemas.openxmlformats.org/officeDocument/2006/relationships/image"/><Relationship Id="rId40" Target="media/document_image_rId40.png" Type="http://schemas.openxmlformats.org/officeDocument/2006/relationships/image"/><Relationship Id="rId41" Target="media/document_image_rId41.png" Type="http://schemas.openxmlformats.org/officeDocument/2006/relationships/image"/><Relationship Id="rId42" Target="media/document_image_rId42.png" Type="http://schemas.openxmlformats.org/officeDocument/2006/relationships/image"/><Relationship Id="rId43" Target="media/document_image_rId43.png" Type="http://schemas.openxmlformats.org/officeDocument/2006/relationships/image"/><Relationship Id="rId44" Target="media/document_image_rId44.png" Type="http://schemas.openxmlformats.org/officeDocument/2006/relationships/image"/><Relationship Id="rId45" Target="media/document_image_rId45.png" Type="http://schemas.openxmlformats.org/officeDocument/2006/relationships/image"/><Relationship Id="rId46" Target="media/document_image_rId46.png" Type="http://schemas.openxmlformats.org/officeDocument/2006/relationships/image"/><Relationship Id="rId47" Target="media/document_image_rId47.png" Type="http://schemas.openxmlformats.org/officeDocument/2006/relationships/image"/><Relationship Id="rId48" Target="media/document_image_rId48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