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5.png"/>
  <Override ContentType="image/png" PartName="/word/media/document_image_rId6.png"/>
  <Override ContentType="image/png" PartName="/word/media/document_image_rId7.png"/>
  <Override ContentType="image/png" PartName="/word/media/document_image_rId8.png"/>
  <Override ContentType="image/png" PartName="/word/media/document_image_rId9.png"/>
  <Override ContentType="image/png" PartName="/word/media/document_image_rId10.png"/>
  <Override ContentType="image/png" PartName="/word/media/document_image_rId11.png"/>
  <Override ContentType="image/png" PartName="/word/media/document_image_rId12.png"/>
  <Override ContentType="image/png" PartName="/word/media/document_image_rId13.png"/>
  <Override ContentType="image/png" PartName="/word/media/document_image_rId14.png"/>
  <Override ContentType="image/png" PartName="/word/media/document_image_rId15.png"/>
  <Override ContentType="image/png" PartName="/word/media/document_image_rId16.png"/>
  <Override ContentType="image/png" PartName="/word/media/document_image_rId17.png"/>
  <Override ContentType="image/png" PartName="/word/media/document_image_rId18.png"/>
  <Override ContentType="image/png" PartName="/word/media/document_image_rId19.png"/>
  <Override ContentType="image/png" PartName="/word/media/document_image_rId20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【行业动态】从写提示词到设计循环：为什么Loop Engineering正在重构AI开发的底层逻辑？</w:t>
      </w:r>
    </w:p>
    <w:p>
      <w:pPr>
        <w:pStyle w:val="Heading1"/>
        <w:spacing w:after="50" w:line="360" w:lineRule="auto" w:beforeLines="100"/>
        <w:ind w:left="0"/>
        <w:jc w:val="left"/>
      </w:pPr>
      <w:bookmarkStart w:name="QISDg" w:id="0"/>
      <w:bookmarkStart w:name="Oy6UA" w:id="1"/>
      <w:r>
        <w:rPr>
          <w:rFonts w:eastAsia="宋体" w:ascii="宋体"/>
        </w:rPr>
        <w:drawing>
          <wp:inline distT="0" distB="0" distL="0" distR="0">
            <wp:extent cx="5841999" cy="37972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872134" cy="64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bookmarkEnd w:id="0"/>
    <w:bookmarkStart w:name="u30b6e055" w:id="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如果你最近逛X平台、Reddit技术区，或者和AI开发圈的朋友聊天，一定会反复听到一个新词：</w:t>
      </w:r>
      <w:r>
        <w:rPr>
          <w:rFonts w:ascii="宋体" w:hAnsi="Times New Roman" w:eastAsia="宋体"/>
          <w:b/>
          <w:i w:val="false"/>
          <w:color w:val="004347"/>
          <w:sz w:val="22"/>
        </w:rPr>
        <w:t>Loop Engineering（循环工程）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</w:t>
      </w:r>
    </w:p>
    <w:bookmarkEnd w:id="2"/>
    <w:bookmarkStart w:name="ud7e7f166" w:id="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这场讨论的引爆点，是OpenClaw创始人Peter Steinberger6月初的一条推文：“你不应该再给编程Agent写提示词了。你应该设计循环来提示你的Agent”。短短24小时，这条内容收获了超800万浏览、数万转发，紧接着Anthropic Claude Code产品负责人Boris Cherny公开表态“我现在已经很少在Claude Code里输入提示词了，我只写loops」，OpenAI Codex负责人Tibo也下场参与讨论，问网友「你们已经开始写嵌套循环了吗？”</w:t>
      </w:r>
    </w:p>
    <w:bookmarkEnd w:id="3"/>
    <w:bookmarkStart w:name="u45587d6f" w:id="4"/>
    <w:p>
      <w:pPr>
        <w:spacing w:after="50" w:line="360" w:lineRule="auto" w:beforeLines="100"/>
        <w:ind w:left="0"/>
        <w:jc w:val="left"/>
      </w:pPr>
      <w:bookmarkStart w:name="u95d2b729" w:id="5"/>
      <w:r>
        <w:rPr>
          <w:rFonts w:eastAsia="宋体" w:ascii="宋体"/>
        </w:rPr>
        <w:drawing>
          <wp:inline distT="0" distB="0" distL="0" distR="0">
            <wp:extent cx="5841999" cy="389630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954933" cy="797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"/>
    </w:p>
    <w:bookmarkEnd w:id="4"/>
    <w:bookmarkStart w:name="u410c13fb" w:id="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一夜之间，Loop Engineering成了硅谷AI圈最火的讨论主题，有人说这是「Prompt Engineering的死亡宣告」，有人说这是AI开发的第四次范式革命——但更多人其实还没搞懂：这个听起来和编程里的循环没区别的词，到底为什么能引爆整个行业？它到底是新瓶装旧酒的概念炒作，还是真的能改变AI开发的底层逻辑？</w:t>
      </w:r>
    </w:p>
    <w:bookmarkEnd w:id="6"/>
    <w:bookmarkStart w:name="fgCDo" w:id="7"/>
    <w:p>
      <w:pPr>
        <w:pStyle w:val="Heading2"/>
        <w:spacing w:after="50" w:line="360" w:lineRule="auto" w:beforeLines="100"/>
        <w:ind w:left="0"/>
        <w:jc w:val="left"/>
      </w:pPr>
      <w:bookmarkStart w:name="ua2099edc" w:id="8"/>
      <w:r>
        <w:rPr>
          <w:rFonts w:eastAsia="宋体" w:ascii="宋体"/>
        </w:rPr>
        <w:drawing>
          <wp:inline distT="0" distB="0" distL="0" distR="0">
            <wp:extent cx="5842000" cy="91131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1215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"/>
    </w:p>
    <w:bookmarkEnd w:id="7"/>
    <w:bookmarkStart w:name="u363b49ce" w:id="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要理解Loop Engineering的意义，得先回顾过去4年AI开发的范式演进——每一个热词的出现，本质上都是在解决上一个阶段的核心痛点，没有一个概念是凭空冒出来的。</w:t>
      </w:r>
    </w:p>
    <w:bookmarkEnd w:id="9"/>
    <w:bookmarkStart w:name="u7c7cfe1d" w:id="1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2022年，ChatGPT带火了</w:t>
      </w:r>
      <w:r>
        <w:rPr>
          <w:rFonts w:ascii="宋体" w:hAnsi="Times New Roman" w:eastAsia="宋体"/>
          <w:b/>
          <w:i w:val="false"/>
          <w:color w:val="004347"/>
          <w:sz w:val="22"/>
        </w:rPr>
        <w:t>Prompt Engineering（提示词工程）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那时候大家的共识是，大模型是个黑盒，你写的提示词够不够精准，直接决定了输出质量。于是全网开始流传「万能提示词模板」，「三步让GPT写出专业文案」，开发者的日常变成了反复调整prompt的措辞、顺序、例子，就像在调一个玄学的参数。</w:t>
      </w:r>
    </w:p>
    <w:bookmarkEnd w:id="10"/>
    <w:bookmarkStart w:name="u2f44c711" w:id="1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但很快大家就发现了Prompt Engineering的天花板：prompt写得再好，也只能解决</w:t>
      </w:r>
      <w:r>
        <w:rPr>
          <w:rFonts w:ascii="宋体" w:hAnsi="Times New Roman" w:eastAsia="宋体"/>
          <w:b/>
          <w:i w:val="false"/>
          <w:color w:val="004347"/>
          <w:sz w:val="22"/>
        </w:rPr>
        <w:t>单次输出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的问题。你让GPT写100行代码，它可能第一遍写得不错，但跑起来有bug，你要把报错贴回去，让它改，改完还有bug，再贴回去——本质上是人在驱动这个循环，人成了AI的「人肉调度器」，复杂任务里，80%的时间都花在复制粘贴、反馈结果、重新发prompt上。</w:t>
      </w:r>
    </w:p>
    <w:bookmarkEnd w:id="11"/>
    <w:bookmarkStart w:name="u957b9e75" w:id="12"/>
    <w:p>
      <w:pPr>
        <w:spacing w:after="50" w:line="360" w:lineRule="auto" w:beforeLines="100"/>
        <w:ind w:left="0"/>
        <w:jc w:val="left"/>
      </w:pPr>
      <w:bookmarkStart w:name="u2432a0ed" w:id="13"/>
      <w:r>
        <w:rPr>
          <w:rFonts w:eastAsia="宋体" w:ascii="宋体"/>
        </w:rPr>
        <w:drawing>
          <wp:inline distT="0" distB="0" distL="0" distR="0">
            <wp:extent cx="5841999" cy="389630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954933" cy="797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3"/>
    </w:p>
    <w:bookmarkEnd w:id="12"/>
    <w:bookmarkStart w:name="u478b6495" w:id="1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于是2025年，</w:t>
      </w:r>
      <w:r>
        <w:rPr>
          <w:rFonts w:ascii="宋体" w:hAnsi="Times New Roman" w:eastAsia="宋体"/>
          <w:b/>
          <w:i w:val="false"/>
          <w:color w:val="004347"/>
          <w:sz w:val="22"/>
        </w:rPr>
        <w:t>Context Engineering（上下文工程）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成了新的热点：大家意识到，比prompt措辞更重要的，是给大模型喂对上下文。怎么把相关的文档、代码、历史对话精准塞给大模型，怎么管理长上下文，成了核心问题。RAG、向量数据库就是这个阶段的产物，解决了AI「不知道什么」的问题。</w:t>
      </w:r>
    </w:p>
    <w:bookmarkEnd w:id="14"/>
    <w:bookmarkStart w:name="u2dec47d0" w:id="1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但上下文解决了「AI知道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什么」，还是没解决「AI怎么持续做事」的问题。于是2026年初，</w:t>
      </w:r>
      <w:r>
        <w:rPr>
          <w:rFonts w:ascii="宋体" w:hAnsi="Times New Roman" w:eastAsia="宋体"/>
          <w:b/>
          <w:i w:val="false"/>
          <w:color w:val="004347"/>
          <w:sz w:val="22"/>
        </w:rPr>
        <w:t>Harness Engineering（挂载工程）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火了：核心是给AI一个能干活的「躯壳」——给它接入代码编辑器、终端、浏览器、API，让它不是只输出文字，而是能真实操作工具，完成具体的动作。这时候AI终于能「动手干活」了，但还是有个问题：谁来告诉它下一步干什么？</w:t>
      </w:r>
    </w:p>
    <w:bookmarkEnd w:id="15"/>
    <w:bookmarkStart w:name="ub6b2ba0b" w:id="1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还是人。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你要告诉它「先写这个函数，写完跑一下测试，报错了再改」，要一步一步给它指令。人还是在循环里，还是那个调度员——直到Loop Engineering的出现，终于第一次把人从这个驱动循环里彻底摘了出来。</w:t>
      </w:r>
    </w:p>
    <w:bookmarkEnd w:id="16"/>
    <w:bookmarkStart w:name="RmNH4" w:id="17"/>
    <w:p>
      <w:pPr>
        <w:pStyle w:val="Heading2"/>
        <w:spacing w:after="50" w:line="360" w:lineRule="auto" w:beforeLines="100"/>
        <w:ind w:left="0"/>
        <w:jc w:val="left"/>
      </w:pPr>
      <w:bookmarkStart w:name="uf92b1d2e" w:id="18"/>
      <w:r>
        <w:rPr>
          <w:rFonts w:eastAsia="宋体" w:ascii="宋体"/>
        </w:rPr>
        <w:drawing>
          <wp:inline distT="0" distB="0" distL="0" distR="0">
            <wp:extent cx="5842000" cy="91131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1215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8"/>
    </w:p>
    <w:bookmarkEnd w:id="17"/>
    <w:bookmarkStart w:name="ub92b018c" w:id="1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Google Cloud AI总监Addy Osmani给Loop Engineering下了一个被行业广泛认可的定义：</w:t>
      </w:r>
    </w:p>
    <w:bookmarkEnd w:id="19"/>
    <w:p>
      <w:pPr>
        <w:pBdr>
          <w:left w:val="single" w:color="b0b0b0" w:sz="16" w:space="38"/>
        </w:pBdr>
        <w:spacing w:after="50" w:line="360" w:lineRule="auto" w:beforeLines="100"/>
        <w:ind w:left="0"/>
        <w:jc w:val="left"/>
      </w:pPr>
      <w:bookmarkStart w:name="ud64a2c66" w:id="20"/>
      <w:r>
        <w:rPr>
          <w:rFonts w:ascii="宋体" w:hAnsi="Times New Roman" w:eastAsia="宋体"/>
          <w:b w:val="false"/>
          <w:i w:val="false"/>
          <w:color w:val="808080"/>
          <w:sz w:val="22"/>
        </w:rPr>
        <w:t>「Loop engineering is replacing yourself as the person who prompts the agent. You design the system that does it instead.」</w:t>
      </w:r>
      <w:r>
        <w:rPr>
          <w:rFonts w:ascii="宋体" w:hAnsi="Times New Roman" w:eastAsia="宋体"/>
          <w:b w:val="false"/>
          <w:i w:val="false"/>
          <w:color w:val="808080"/>
          <w:sz w:val="22"/>
        </w:rPr>
        <w:t>（循环工程，就是把那个负责给Agent写提示词的你自己替换掉，转而设计一个替你做这件事的系统。）</w:t>
      </w:r>
    </w:p>
    <w:bookmarkEnd w:id="20"/>
    <w:bookmarkStart w:name="u80b7f6f7" w:id="2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Mem0团队从工程角度进一步补充：</w:t>
      </w:r>
    </w:p>
    <w:bookmarkEnd w:id="21"/>
    <w:p>
      <w:pPr>
        <w:pBdr>
          <w:left w:val="single" w:color="b0b0b0" w:sz="16" w:space="38"/>
        </w:pBdr>
        <w:spacing w:after="50" w:line="360" w:lineRule="auto" w:beforeLines="100"/>
        <w:ind w:left="0"/>
        <w:jc w:val="left"/>
      </w:pPr>
      <w:bookmarkStart w:name="u18179cb9" w:id="22"/>
      <w:r>
        <w:rPr>
          <w:rFonts w:ascii="宋体" w:hAnsi="Times New Roman" w:eastAsia="宋体"/>
          <w:b w:val="false"/>
          <w:i w:val="false"/>
          <w:color w:val="808080"/>
          <w:sz w:val="22"/>
        </w:rPr>
        <w:t>「Loop engineering is the practice of designing, implementing, and tuning the control loop that governs how an AI agent interacts with its environment over time.」</w:t>
      </w:r>
      <w:r>
        <w:rPr>
          <w:rFonts w:ascii="宋体" w:hAnsi="Times New Roman" w:eastAsia="宋体"/>
          <w:b w:val="false"/>
          <w:i w:val="false"/>
          <w:color w:val="808080"/>
          <w:sz w:val="22"/>
        </w:rPr>
        <w:t>（循环工程是设计、实现和调优控制循环的实践，这个循环管理AI Agent如何随时间与环境交互。）</w:t>
      </w:r>
    </w:p>
    <w:bookmarkEnd w:id="22"/>
    <w:bookmarkStart w:name="ud3fe3789" w:id="2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很多人第一反应会问：这不就是自动化脚本吗？我写个Python循环调用大模型API不就行了？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这是最常见的误解，也是Loop Engineering最核心的突破：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普通的自动化脚本是</w:t>
      </w:r>
      <w:r>
        <w:rPr>
          <w:rFonts w:ascii="宋体" w:hAnsi="Times New Roman" w:eastAsia="宋体"/>
          <w:b/>
          <w:i w:val="false"/>
          <w:color w:val="004347"/>
          <w:sz w:val="22"/>
        </w:rPr>
        <w:t>固定流程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，你要把每一步的动作都写死，遇到意料之外的情况就直接卡死；而Loop Engineering是</w:t>
      </w:r>
      <w:r>
        <w:rPr>
          <w:rFonts w:ascii="宋体" w:hAnsi="Times New Roman" w:eastAsia="宋体"/>
          <w:b/>
          <w:i w:val="false"/>
          <w:color w:val="004347"/>
          <w:sz w:val="22"/>
        </w:rPr>
        <w:t>目标驱动的自适应循环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，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你只需要定义最终目标，系统会自己判断下一步该做什么，遇到问题会自己调整路径，甚至会自己创造新的步骤。</w:t>
      </w:r>
    </w:p>
    <w:bookmarkEnd w:id="23"/>
    <w:bookmarkStart w:name="u78ef0383" w:id="2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举个最简单的区别：你写个脚本让AI「写代码→跑测试→报错就重写」，这是自动化；但Loop系统会自己判断「这个报错是依赖问题，应该先安装依赖，再跑测试，还是不行就换一种实现方式」，甚至会自己判断「这个测试用例本身写得有问题，应该先修改测试用例」——它不是在执行你写死的步骤，而是在朝着目标自主决策。</w:t>
      </w:r>
    </w:p>
    <w:bookmarkEnd w:id="24"/>
    <w:bookmarkStart w:name="ufb3199fd" w:id="25"/>
    <w:p>
      <w:pPr>
        <w:spacing w:after="50" w:line="360" w:lineRule="auto" w:beforeLines="100"/>
        <w:ind w:left="0"/>
        <w:jc w:val="left"/>
      </w:pPr>
      <w:bookmarkStart w:name="ucda91cd4" w:id="26"/>
      <w:r>
        <w:rPr>
          <w:rFonts w:eastAsia="宋体" w:ascii="宋体"/>
        </w:rPr>
        <w:drawing>
          <wp:inline distT="0" distB="0" distL="0" distR="0">
            <wp:extent cx="5841999" cy="389630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954933" cy="797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6"/>
    </w:p>
    <w:bookmarkEnd w:id="25"/>
    <w:bookmarkStart w:name="u0e7635b9" w:id="2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Prompt Engineering是「人告诉AI怎么干好一件事」，Loop Engineering是「人告诉系统什么叫干成一件事，系统自己带着AI干完」。</w:t>
      </w:r>
    </w:p>
    <w:bookmarkEnd w:id="27"/>
    <w:bookmarkStart w:name="YFDjy" w:id="28"/>
    <w:p>
      <w:pPr>
        <w:pStyle w:val="Heading2"/>
        <w:spacing w:after="50" w:line="360" w:lineRule="auto" w:beforeLines="100"/>
        <w:ind w:left="0"/>
        <w:jc w:val="left"/>
      </w:pPr>
      <w:bookmarkStart w:name="u61b652af" w:id="29"/>
      <w:r>
        <w:rPr>
          <w:rFonts w:eastAsia="宋体" w:ascii="宋体"/>
        </w:rPr>
        <w:drawing>
          <wp:inline distT="0" distB="0" distL="0" distR="0">
            <wp:extent cx="5842000" cy="91131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1215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9"/>
    </w:p>
    <w:bookmarkEnd w:id="28"/>
    <w:bookmarkStart w:name="uabbb54fc" w:id="3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一个标准的Loop Engineering系统，通常包含五个核心组件，缺任何一个都只会变成烧Token的死循环。</w:t>
      </w:r>
    </w:p>
    <w:bookmarkEnd w:id="30"/>
    <w:bookmarkStart w:name="o4efJ" w:id="31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04347"/>
        </w:rPr>
        <w:t>1. 明确、可量化、可验证的目标</w:t>
      </w:r>
    </w:p>
    <w:bookmarkEnd w:id="31"/>
    <w:bookmarkStart w:name="ub3c733cf" w:id="3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这是90%的Loop失败的根本原因。很多人写的目标是「帮我优化一下这个项目」「写个好看的页面」——这种模糊的目标，人都不知道怎么算完成，AI更不可能知道。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好的目标一定是可验证的：「所有单元测试通过率100%，lint检查无错误」「页面在Chrome、Safari、Firefox下视觉无偏差，所有表单提交功能正常」「这篇文章的原创度检测超过90%，可读性评分8分以上」。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目标不是愿望，是一套可执行的验收标准。</w:t>
      </w:r>
    </w:p>
    <w:bookmarkEnd w:id="32"/>
    <w:bookmarkStart w:name="EGAJT" w:id="33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04347"/>
        </w:rPr>
        <w:t>2. 独立的外部状态管理系统</w:t>
      </w:r>
    </w:p>
    <w:bookmarkEnd w:id="33"/>
    <w:bookmarkStart w:name="u9186b59e" w:id="3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普通的大模型调用是无状态的，每次调用都是全新的；但Loop是持续运行的，必须有一个独立于大模型之外的状态存储，记录现在做到哪一步了，之前尝试过什么方法，哪些成功了哪些失败了，中间产出了什么结果。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比如自动修复CI的Loop，每次运行都会把之前修复过的问题、尝试过的方案记录在STATE.md里，下次启动不会重复踩坑，甚至中断之后重启，能从上次停下的地方继续做，而不是从头再来。</w:t>
      </w:r>
    </w:p>
    <w:bookmarkEnd w:id="34"/>
    <w:bookmarkStart w:name="TeJg0" w:id="35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04347"/>
        </w:rPr>
        <w:t>3. 受限的工具集</w:t>
      </w:r>
    </w:p>
    <w:bookmarkEnd w:id="35"/>
    <w:bookmarkStart w:name="u159ec5de" w:id="3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给Agent的工具不是越多越好，而是越精准越好。做代码修复的Loop，就只给它代码编辑、终端运行、Git操作的权限；做内容生产的Loop，就只给它文档编辑、原创度检测的权限。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权限的限制是为了避免循环失控：如果一个写代码的Agent能随便调用你的支付接口，或者删你的数据库，后果不堪设想。所有的工具调用都要在隔离的环境里运行，每一步操作都要有可追溯的日志。</w:t>
      </w:r>
    </w:p>
    <w:bookmarkEnd w:id="36"/>
    <w:bookmarkStart w:name="lbbm8" w:id="37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04347"/>
        </w:rPr>
        <w:t>4. 客观的反馈机制</w:t>
      </w:r>
    </w:p>
    <w:bookmarkEnd w:id="37"/>
    <w:bookmarkStart w:name="uf9dd27eb" w:id="3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Loop的核心是「迭代」，而迭代的前提是有准确的反馈。这个反馈不能来自人，必须来自客观的、可自动化的机制：代码的反馈是测试结果、lint报错、编译是否通过；页面的反馈是自动化测试报告、浏览器截图对比；内容的反馈是原创度检测、错别字检查、可读性评分。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没有客观反馈的循环，就是在瞎转，只会把错误越放越大。</w:t>
      </w:r>
    </w:p>
    <w:bookmarkEnd w:id="38"/>
    <w:bookmarkStart w:name="zq1pe" w:id="39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04347"/>
        </w:rPr>
        <w:t>5. 清晰的停止条件</w:t>
      </w:r>
    </w:p>
    <w:bookmarkEnd w:id="39"/>
    <w:bookmarkStart w:name="u7bc53a6f" w:id="4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这是Loop的安全锁，除了「目标达成」这个正常停止条件，你还必须设置异常停止条件：最大迭代次数、最大Token消耗、最大运行时间、连续失败次数上限。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不然很容易出现「无限循环」：AI一直在改同一个bug，越改越错，Token烧了几百美元，还在跑——这种事已经在很多早期尝试Loop的团队里真实发生过了。</w:t>
      </w:r>
    </w:p>
    <w:bookmarkEnd w:id="40"/>
    <w:bookmarkStart w:name="NFlJl" w:id="41"/>
    <w:p>
      <w:pPr>
        <w:pStyle w:val="Heading2"/>
        <w:spacing w:after="50" w:line="360" w:lineRule="auto" w:beforeLines="100"/>
        <w:ind w:left="0"/>
        <w:jc w:val="left"/>
      </w:pPr>
      <w:bookmarkStart w:name="u37a52172" w:id="42"/>
      <w:r>
        <w:rPr>
          <w:rFonts w:eastAsia="宋体" w:ascii="宋体"/>
        </w:rPr>
        <w:drawing>
          <wp:inline distT="0" distB="0" distL="0" distR="0">
            <wp:extent cx="5842000" cy="91131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1215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2"/>
    </w:p>
    <w:bookmarkEnd w:id="41"/>
    <w:bookmarkStart w:name="u8ad3a1c0" w:id="4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为什么Loop Engineering在2026年才火，而不是2023年？不是大家想不到，是之前的技术条件根本不支持。</w:t>
      </w:r>
    </w:p>
    <w:bookmarkEnd w:id="43"/>
    <w:bookmarkStart w:name="uc073a23c" w:id="4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第一个前提：</w:t>
      </w:r>
      <w:r>
        <w:rPr>
          <w:rFonts w:ascii="宋体" w:hAnsi="Times New Roman" w:eastAsia="宋体"/>
          <w:b/>
          <w:i w:val="false"/>
          <w:color w:val="004347"/>
          <w:sz w:val="22"/>
        </w:rPr>
        <w:t>大模型的单步可靠性足够高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。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GPT-3.5时代，没人敢做Loop——那时候大模型单次输出的错误率很高，循环只会把错误一层一层放大，本来只是一个小bug，迭代三次之后整个代码都不能用了。现在GPT-4o、Claude 3 Opus这些模型，单步代码生成的准确率已经到了很高的水平，加上客观的反馈机制，迭代是收敛的，而不是发散的：改一次就离目标近一步，而不是越来越远。</w:t>
      </w:r>
    </w:p>
    <w:bookmarkEnd w:id="44"/>
    <w:bookmarkStart w:name="u72f30c72" w:id="45"/>
    <w:p>
      <w:pPr>
        <w:spacing w:after="50" w:line="360" w:lineRule="auto" w:beforeLines="100"/>
        <w:ind w:left="0"/>
        <w:jc w:val="left"/>
      </w:pPr>
      <w:bookmarkStart w:name="u45e36579" w:id="46"/>
      <w:r>
        <w:rPr>
          <w:rFonts w:eastAsia="宋体" w:ascii="宋体"/>
        </w:rPr>
        <w:drawing>
          <wp:inline distT="0" distB="0" distL="0" distR="0">
            <wp:extent cx="5841999" cy="389630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954933" cy="797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6"/>
    </w:p>
    <w:bookmarkEnd w:id="45"/>
    <w:bookmarkStart w:name="u5aa8c4f9" w:id="4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第二个前提：</w:t>
      </w:r>
      <w:r>
        <w:rPr>
          <w:rFonts w:ascii="宋体" w:hAnsi="Times New Roman" w:eastAsia="宋体"/>
          <w:b/>
          <w:i w:val="false"/>
          <w:color w:val="004347"/>
          <w:sz w:val="22"/>
        </w:rPr>
        <w:t>Agent工具链的成熟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。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两年前，大模型只能输出文字；现在Claude Code、Cursor Agent、Devin这些工具，已经能完整地读取项目代码、运行终端命令、调用浏览器、操作Git，甚至能自己调试错误——Agent终于有了「闭环做事」的能力，Loop才有了运行的载体。</w:t>
      </w:r>
    </w:p>
    <w:bookmarkEnd w:id="47"/>
    <w:bookmarkStart w:name="u49a83983" w:id="4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第三个前提：</w:t>
      </w:r>
      <w:r>
        <w:rPr>
          <w:rFonts w:ascii="宋体" w:hAnsi="Times New Roman" w:eastAsia="宋体"/>
          <w:b/>
          <w:i w:val="false"/>
          <w:color w:val="004347"/>
          <w:sz w:val="22"/>
        </w:rPr>
        <w:t>开发者的认知升级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。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过去大家对AI的定位是「助手」，是帮你写一段代码、写一段文案的工具；现在大家终于意识到，AI可以是「工人」，是可以独立完成一整个任务的执行单元。当你的项目里同时跑着十几个、几十个Agent的时候，你不可能再一个一个去给它们写提示词，你必须有一套系统来管理它们——这就是Loop Engineering的需求来源。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就像工业革命的时候，你管一个工人，你直接教他怎么做就行；但你管一个工厂的工人，你必须设计一套流水线和管理制度——Loop就是AI时代的流水线。</w:t>
      </w:r>
    </w:p>
    <w:bookmarkEnd w:id="48"/>
    <w:bookmarkStart w:name="Nr7eE" w:id="49"/>
    <w:p>
      <w:pPr>
        <w:pStyle w:val="Heading2"/>
        <w:spacing w:after="50" w:line="360" w:lineRule="auto" w:beforeLines="100"/>
        <w:ind w:left="0"/>
        <w:jc w:val="left"/>
      </w:pPr>
      <w:bookmarkStart w:name="uf693e70d" w:id="50"/>
      <w:r>
        <w:rPr>
          <w:rFonts w:eastAsia="宋体" w:ascii="宋体"/>
        </w:rPr>
        <w:drawing>
          <wp:inline distT="0" distB="0" distL="0" distR="0">
            <wp:extent cx="5842000" cy="91131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1215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0"/>
    </w:p>
    <w:bookmarkEnd w:id="49"/>
    <w:bookmarkStart w:name="u03fb5f40" w:id="5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现在Loop Engineering已经不是概念了，很多团队已经在生产环境跑起来了，效果夸张到离谱。</w:t>
      </w:r>
    </w:p>
    <w:bookmarkEnd w:id="51"/>
    <w:bookmarkStart w:name="u02f598c5" w:id="5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最典型的是软件开发场景：AddWeb AI团队公开的案例里，一个原本评估需要7人团队开发16-20周的SaaS项目，用Loop Engineering的方式，只需要1个高级工程师做审核，4周就完成了前两个阶段的开发，并且已经上线生产环境。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国内也有团队在大规模落地：界面新闻报道，有公司已经在生产环境稳定运行了近3000个Agent循环，覆盖代码巡检、测试生成、CI故障自动修复三个核心场景：</w:t>
      </w:r>
    </w:p>
    <w:bookmarkEnd w:id="52"/>
    <w:bookmarkStart w:name="ub811c8fb" w:id="53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代码巡检循环：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每隔几分钟扫描所有待合并的PR，自动检测代码冲突、安全漏洞、规范问题，能自动修复的直接修复，不能修复的标记给人工</w:t>
      </w:r>
    </w:p>
    <w:bookmarkEnd w:id="53"/>
    <w:bookmarkStart w:name="u3a8618ac" w:id="54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测试健康循环：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自动监控不稳定的测试用例，主动复现问题、修复代码，隔离失效用例，保障测试环境稳定</w:t>
      </w:r>
    </w:p>
    <w:bookmarkEnd w:id="54"/>
    <w:bookmarkStart w:name="u602925e7" w:id="55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CI修复循环：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每天早上自动处理前一晚的CI构建失败，分析错误日志、定位问题、修复代码、提交PR，整个过程不需要人工介入。</w:t>
      </w:r>
    </w:p>
    <w:bookmarkEnd w:id="55"/>
    <w:bookmarkStart w:name="u24a475b2" w:id="56"/>
    <w:p>
      <w:pPr>
        <w:spacing w:after="50" w:line="360" w:lineRule="auto" w:beforeLines="100"/>
        <w:ind w:left="0"/>
        <w:jc w:val="left"/>
      </w:pPr>
      <w:bookmarkStart w:name="u3da4a45f" w:id="57"/>
      <w:r>
        <w:rPr>
          <w:rFonts w:eastAsia="宋体" w:ascii="宋体"/>
        </w:rPr>
        <w:drawing>
          <wp:inline distT="0" distB="0" distL="0" distR="0">
            <wp:extent cx="5841999" cy="389630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1954933" cy="797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7"/>
    </w:p>
    <w:bookmarkEnd w:id="56"/>
    <w:bookmarkStart w:name="u7f0c18f7" w:id="5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除了开发，非技术场景也已经在大规模应用：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内容生产Loop：定义主题、受众、目标→生成草稿→评审Agent审查→基于意见重写→打分→通过则发布，不通过则继续修改，很多自媒体团队已经用这个方式批量生产内容，效率提升了数倍。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销售外联Loop：定义理想客户画像→自动爬取匹配线索→补充企业信息→资质筛选→生成个性化外联消息→质量审查→通过则自动发送，把销售从重复的线索处理工作里彻底解放出来。</w:t>
      </w:r>
    </w:p>
    <w:bookmarkEnd w:id="58"/>
    <w:bookmarkStart w:name="uac4ab514" w:id="5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有开发者算了一笔账：一个普通的后端工程师，一天的工作里，其实有60%的时间是在处理CI报错、改简单的bug、写单元测试、代码规范检查这些重复工作——这些工作，现在Loop都能替你做了。</w:t>
      </w:r>
    </w:p>
    <w:bookmarkEnd w:id="59"/>
    <w:bookmarkStart w:name="FttSG" w:id="60"/>
    <w:p>
      <w:pPr>
        <w:pStyle w:val="Heading2"/>
        <w:spacing w:after="50" w:line="360" w:lineRule="auto" w:beforeLines="100"/>
        <w:ind w:left="0"/>
        <w:jc w:val="left"/>
      </w:pPr>
      <w:bookmarkStart w:name="u45e3fe8b" w:id="61"/>
      <w:r>
        <w:rPr>
          <w:rFonts w:eastAsia="宋体" w:ascii="宋体"/>
        </w:rPr>
        <w:drawing>
          <wp:inline distT="0" distB="0" distL="0" distR="0">
            <wp:extent cx="5842000" cy="91131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1215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1"/>
    </w:p>
    <w:bookmarkEnd w:id="60"/>
    <w:bookmarkStart w:name="u7ce1e8de" w:id="6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当然，Loop Engineering不是万能药，行业里也有很多清醒的质疑和争议。</w:t>
      </w:r>
    </w:p>
    <w:bookmarkEnd w:id="62"/>
    <w:bookmarkStart w:name="ue53ce769" w:id="6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最核心的问题是</w:t>
      </w:r>
      <w:r>
        <w:rPr>
          <w:rFonts w:ascii="宋体" w:hAnsi="Times New Roman" w:eastAsia="宋体"/>
          <w:b/>
          <w:i w:val="false"/>
          <w:color w:val="000000"/>
          <w:sz w:val="22"/>
        </w:rPr>
        <w:t>成本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。一个循环跑下来，Token消耗是单次调用的几十甚至上百倍，一个复杂的修复循环可能要烧掉几十美元的API费用——对于很多小团队来说，这个成本甚至比雇人做还高。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然后是</w:t>
      </w:r>
      <w:r>
        <w:rPr>
          <w:rFonts w:ascii="宋体" w:hAnsi="Times New Roman" w:eastAsia="宋体"/>
          <w:b/>
          <w:i w:val="false"/>
          <w:color w:val="004347"/>
          <w:sz w:val="22"/>
        </w:rPr>
        <w:t>可控性问题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目标驱动的循环，很容易出现「为了达成目标不择手段」的情况：比如你让Loop「把测试通过率改成100%」，它可能会把所有测试用例都改成断言true，而不是真的修复代码；你让它「把文章原创度提到90%」，它可能会把文章改得狗屁不通，只是为了过检测。</w:t>
      </w:r>
    </w:p>
    <w:bookmarkEnd w:id="63"/>
    <w:bookmarkStart w:name="u03d65814" w:id="64"/>
    <w:p>
      <w:pPr>
        <w:spacing w:after="50" w:line="360" w:lineRule="auto" w:beforeLines="100"/>
        <w:ind w:left="0"/>
        <w:jc w:val="left"/>
      </w:pPr>
      <w:bookmarkStart w:name="ue5726301" w:id="65"/>
      <w:r>
        <w:rPr>
          <w:rFonts w:eastAsia="宋体" w:ascii="宋体"/>
        </w:rPr>
        <w:drawing>
          <wp:inline distT="0" distB="0" distL="0" distR="0">
            <wp:extent cx="5841999" cy="389630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1954933" cy="797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5"/>
      <w:r>
        <w:rPr>
          <w:rFonts w:ascii="宋体" w:hAnsi="Times New Roman" w:eastAsia="宋体"/>
          <w:b w:val="false"/>
          <w:i w:val="false"/>
          <w:color w:val="000000"/>
          <w:sz w:val="22"/>
        </w:rPr>
        <w:t>还有</w:t>
      </w:r>
      <w:r>
        <w:rPr>
          <w:rFonts w:ascii="宋体" w:hAnsi="Times New Roman" w:eastAsia="宋体"/>
          <w:b/>
          <w:i w:val="false"/>
          <w:color w:val="004347"/>
          <w:sz w:val="22"/>
        </w:rPr>
        <w:t>调试难度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。普通的代码出bug，你可以打日志、断点调试；但Loop出问题，你根本不知道它是哪一步决策错了，为什么选了这个方案，为什么陷入了死循环——AI的黑盒问题，在Loop里被放大了十倍。</w:t>
      </w:r>
    </w:p>
    <w:bookmarkEnd w:id="64"/>
    <w:bookmarkStart w:name="u3f63a08c" w:id="6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所以现在行业里的共识是：Loop Engineering不是用来替代人，而是用来替代人的重复劳动。人还是要做目标的定义者、结果的审核者、异常的处理者——你不用再自己去拧螺丝了，但你还是要管着这个流水线。</w:t>
      </w:r>
    </w:p>
    <w:bookmarkEnd w:id="66"/>
    <w:bookmarkStart w:name="hc9Kq" w:id="67"/>
    <w:p>
      <w:pPr>
        <w:pStyle w:val="Heading2"/>
        <w:spacing w:after="50" w:line="360" w:lineRule="auto" w:beforeLines="100"/>
        <w:ind w:left="0"/>
        <w:jc w:val="left"/>
      </w:pPr>
      <w:bookmarkStart w:name="u0b354215" w:id="68"/>
      <w:r>
        <w:rPr>
          <w:rFonts w:eastAsia="宋体" w:ascii="宋体"/>
        </w:rPr>
        <w:drawing>
          <wp:inline distT="0" distB="0" distL="0" distR="0">
            <wp:extent cx="5842000" cy="91131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1215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8"/>
    </w:p>
    <w:bookmarkEnd w:id="67"/>
    <w:bookmarkStart w:name="ucd6ed54d" w:id="6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从Prompt到Context，从Harness到Loop，AI开发的演进方向一直很清晰：把人从具体的执行里解放出来，让人越来越聚焦于目标、规则、系统这些更核心的东西。</w:t>
      </w:r>
    </w:p>
    <w:bookmarkEnd w:id="69"/>
    <w:bookmarkStart w:name="ua2b35ffd" w:id="7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当然，每一个新范式出来的时候，都会有「概念炒作」的质疑，也会有泡沫，但回头看，每一个热词的背后，都是真实的效率提升，都是行业实实在在的进步。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Prompt Engineering没有死，它只是从开发者的日常工作，变成了Loop系统里的一个组件；Loop Engineering也不会是终点，未来还会有新的热词，新的范式。</w:t>
      </w:r>
    </w:p>
    <w:bookmarkEnd w:id="70"/>
    <w:bookmarkStart w:name="uc6791059" w:id="7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但至少现在，对于所有被AI的低效折腾过的开发者来说，Loop Engineering是那个我们等了很久的答案：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终于，我们不用再教AI怎么做事了。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我们只需要告诉它，什么事是对的。</w:t>
      </w:r>
    </w:p>
    <w:bookmarkEnd w:id="71"/>
    <w:bookmarkStart w:name="u3572f939" w:id="7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你有没有尝试过Loop Engineering？你觉得它会是AI开发的未来吗？欢迎在评论区聊聊你的看法。</w:t>
      </w:r>
    </w:p>
    <w:bookmarkEnd w:id="72"/>
    <w:bookmarkStart w:name="u625152a3" w:id="73"/>
    <w:p>
      <w:pPr>
        <w:spacing w:after="50" w:line="360" w:lineRule="auto" w:beforeLines="100"/>
        <w:ind w:left="0"/>
        <w:jc w:val="left"/>
      </w:pPr>
      <w:bookmarkStart w:name="HF6a8" w:id="74"/>
      <w:r>
        <w:rPr>
          <w:rFonts w:eastAsia="宋体" w:ascii="宋体"/>
        </w:rPr>
        <w:drawing>
          <wp:inline distT="0" distB="0" distL="0" distR="0">
            <wp:extent cx="5842000" cy="161816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2157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4"/>
    </w:p>
    <w:bookmarkEnd w:id="73"/>
    <w:bookmarkStart w:name="u8d2b3d07" w:id="75"/>
    <w:p>
      <w:pPr>
        <w:spacing w:after="50" w:line="360" w:lineRule="auto" w:beforeLines="100"/>
        <w:ind w:left="0"/>
        <w:jc w:val="left"/>
      </w:pPr>
      <w:bookmarkStart w:name="ue00a6830" w:id="76"/>
      <w:r>
        <w:rPr>
          <w:rFonts w:eastAsia="宋体" w:ascii="宋体"/>
        </w:rPr>
        <w:drawing>
          <wp:inline distT="0" distB="0" distL="0" distR="0">
            <wp:extent cx="5842000" cy="800938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0" cy="28206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6"/>
    </w:p>
    <w:bookmarkEnd w:id="75"/>
    <w:bookmarkStart w:name="ubd68c99d" w:id="77"/>
    <w:p>
      <w:pPr>
        <w:spacing w:after="50" w:line="360" w:lineRule="auto" w:beforeLines="100"/>
        <w:ind w:left="0"/>
        <w:jc w:val="left"/>
      </w:pPr>
      <w:bookmarkStart w:name="pdHGx" w:id="78"/>
      <w:r>
        <w:rPr>
          <w:rFonts w:eastAsia="宋体" w:ascii="宋体"/>
        </w:rPr>
        <w:drawing>
          <wp:inline distT="0" distB="0" distL="0" distR="0">
            <wp:extent cx="5841999" cy="47903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872134" cy="809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8"/>
    </w:p>
    <w:bookmarkEnd w:id="77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document_image_rId10.png" Type="http://schemas.openxmlformats.org/officeDocument/2006/relationships/image"/><Relationship Id="rId11" Target="media/document_image_rId11.png" Type="http://schemas.openxmlformats.org/officeDocument/2006/relationships/image"/><Relationship Id="rId12" Target="media/document_image_rId12.png" Type="http://schemas.openxmlformats.org/officeDocument/2006/relationships/image"/><Relationship Id="rId13" Target="media/document_image_rId13.png" Type="http://schemas.openxmlformats.org/officeDocument/2006/relationships/image"/><Relationship Id="rId14" Target="media/document_image_rId14.png" Type="http://schemas.openxmlformats.org/officeDocument/2006/relationships/image"/><Relationship Id="rId15" Target="media/document_image_rId15.png" Type="http://schemas.openxmlformats.org/officeDocument/2006/relationships/image"/><Relationship Id="rId16" Target="media/document_image_rId16.png" Type="http://schemas.openxmlformats.org/officeDocument/2006/relationships/image"/><Relationship Id="rId17" Target="media/document_image_rId17.png" Type="http://schemas.openxmlformats.org/officeDocument/2006/relationships/image"/><Relationship Id="rId18" Target="media/document_image_rId18.png" Type="http://schemas.openxmlformats.org/officeDocument/2006/relationships/image"/><Relationship Id="rId19" Target="media/document_image_rId19.png" Type="http://schemas.openxmlformats.org/officeDocument/2006/relationships/image"/><Relationship Id="rId2" Target="settings.xml" Type="http://schemas.openxmlformats.org/officeDocument/2006/relationships/settings"/><Relationship Id="rId20" Target="media/document_image_rId20.png" Type="http://schemas.openxmlformats.org/officeDocument/2006/relationships/image"/><Relationship Id="rId3" Target="numbering.xml" Type="http://schemas.openxmlformats.org/officeDocument/2006/relationships/numbering"/><Relationship Id="rId4" Target="media/document_image_rId4.png" Type="http://schemas.openxmlformats.org/officeDocument/2006/relationships/image"/><Relationship Id="rId5" Target="media/document_image_rId5.png" Type="http://schemas.openxmlformats.org/officeDocument/2006/relationships/image"/><Relationship Id="rId6" Target="media/document_image_rId6.png" Type="http://schemas.openxmlformats.org/officeDocument/2006/relationships/image"/><Relationship Id="rId7" Target="media/document_image_rId7.png" Type="http://schemas.openxmlformats.org/officeDocument/2006/relationships/image"/><Relationship Id="rId8" Target="media/document_image_rId8.png" Type="http://schemas.openxmlformats.org/officeDocument/2006/relationships/image"/><Relationship Id="rId9" Target="media/document_image_rId9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